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91" w:rsidRPr="00346F93" w:rsidRDefault="00061227" w:rsidP="00F05660">
      <w:pPr>
        <w:rPr>
          <w:rFonts w:ascii="Arial Narrow" w:hAnsi="Arial Narrow" w:cs="Tahoma"/>
          <w:sz w:val="16"/>
          <w:szCs w:val="16"/>
          <w:lang w:val="ms-MY"/>
        </w:rPr>
      </w:pPr>
      <w:bookmarkStart w:id="0" w:name="_GoBack"/>
      <w:bookmarkEnd w:id="0"/>
      <w:r>
        <w:rPr>
          <w:rFonts w:ascii="Arial Narrow" w:hAnsi="Arial Narrow" w:cs="Tahoma"/>
          <w:sz w:val="16"/>
          <w:szCs w:val="16"/>
          <w:lang w:val="ms-MY"/>
        </w:rPr>
        <w:t>Tarikh Terima Permohonan</w:t>
      </w:r>
      <w:r w:rsidR="00F86991" w:rsidRPr="00346F93">
        <w:rPr>
          <w:rFonts w:ascii="Arial Narrow" w:hAnsi="Arial Narrow" w:cs="Tahoma"/>
          <w:sz w:val="16"/>
          <w:szCs w:val="16"/>
          <w:lang w:val="ms-MY"/>
        </w:rPr>
        <w:t>:</w:t>
      </w:r>
      <w:r w:rsidR="00F86991">
        <w:rPr>
          <w:rFonts w:ascii="Arial Narrow" w:hAnsi="Arial Narrow" w:cs="Tahoma"/>
          <w:sz w:val="16"/>
          <w:szCs w:val="16"/>
          <w:lang w:val="ms-MY"/>
        </w:rPr>
        <w:t>......................................</w:t>
      </w:r>
    </w:p>
    <w:p w:rsidR="00F86991" w:rsidRPr="00346F93" w:rsidRDefault="00F86991" w:rsidP="009002C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F86991" w:rsidRPr="00D4001A" w:rsidRDefault="00F86991" w:rsidP="00F05660">
      <w:pPr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 xml:space="preserve">Bilangan Permohonan </w:t>
      </w:r>
      <w:r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>: ......................................</w:t>
      </w:r>
    </w:p>
    <w:p w:rsidR="00F86991" w:rsidRDefault="00D01EFF" w:rsidP="00D01EFF">
      <w:pPr>
        <w:ind w:left="-709" w:right="-22"/>
        <w:rPr>
          <w:rFonts w:ascii="Arial Narrow" w:hAnsi="Arial Narrow"/>
          <w:b/>
          <w:sz w:val="22"/>
          <w:szCs w:val="22"/>
          <w:lang w:val="sv-SE"/>
        </w:rPr>
      </w:pPr>
      <w:r>
        <w:rPr>
          <w:rFonts w:ascii="Arial Narrow" w:hAnsi="Arial Narrow"/>
          <w:b/>
          <w:sz w:val="22"/>
          <w:szCs w:val="22"/>
          <w:lang w:val="sv-SE"/>
        </w:rPr>
        <w:tab/>
      </w:r>
    </w:p>
    <w:p w:rsidR="00F86991" w:rsidRDefault="00F86991" w:rsidP="009002CF">
      <w:pPr>
        <w:ind w:left="-709" w:right="-22"/>
        <w:jc w:val="center"/>
        <w:rPr>
          <w:rFonts w:ascii="Arial Narrow" w:hAnsi="Arial Narrow"/>
          <w:b/>
          <w:sz w:val="22"/>
          <w:szCs w:val="22"/>
          <w:lang w:val="sv-SE"/>
        </w:rPr>
      </w:pPr>
      <w:r w:rsidRPr="007E3FF2">
        <w:rPr>
          <w:rFonts w:ascii="Arial Narrow" w:hAnsi="Arial Narrow"/>
          <w:b/>
          <w:sz w:val="22"/>
          <w:szCs w:val="22"/>
          <w:lang w:val="sv-SE"/>
        </w:rPr>
        <w:t>SENARAI SEMAK BORANG C</w:t>
      </w:r>
    </w:p>
    <w:p w:rsidR="00D01EFF" w:rsidRDefault="00D01EFF" w:rsidP="00D01EFF">
      <w:pPr>
        <w:ind w:left="-709" w:right="-23"/>
        <w:jc w:val="center"/>
        <w:rPr>
          <w:rFonts w:ascii="Arial Narrow" w:hAnsi="Arial Narrow"/>
          <w:b/>
          <w:sz w:val="22"/>
          <w:szCs w:val="22"/>
          <w:lang w:val="sv-SE"/>
        </w:rPr>
      </w:pPr>
    </w:p>
    <w:p w:rsidR="00F86991" w:rsidRPr="00D01EFF" w:rsidRDefault="00D01EFF" w:rsidP="00D01EFF">
      <w:pPr>
        <w:spacing w:after="120"/>
        <w:ind w:left="-709" w:right="-23" w:firstLine="709"/>
        <w:rPr>
          <w:rFonts w:ascii="Arial Narrow" w:hAnsi="Arial Narrow"/>
          <w:sz w:val="20"/>
          <w:szCs w:val="20"/>
          <w:lang w:val="sv-SE"/>
        </w:rPr>
      </w:pPr>
      <w:r w:rsidRPr="00D01EFF">
        <w:rPr>
          <w:rFonts w:ascii="Arial Narrow" w:hAnsi="Arial Narrow"/>
          <w:sz w:val="20"/>
          <w:szCs w:val="20"/>
          <w:lang w:val="sv-SE"/>
        </w:rPr>
        <w:t>Tajuk aktiviti</w:t>
      </w:r>
      <w:r w:rsidRPr="00D01EFF">
        <w:rPr>
          <w:rFonts w:ascii="Arial Narrow" w:hAnsi="Arial Narrow"/>
          <w:sz w:val="20"/>
          <w:szCs w:val="20"/>
          <w:lang w:val="sv-SE"/>
        </w:rPr>
        <w:tab/>
        <w:t>:..................................................................................................................................................................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275"/>
        <w:gridCol w:w="2268"/>
      </w:tblGrid>
      <w:tr w:rsidR="00F05660" w:rsidRPr="00F917C5" w:rsidTr="002E7F69">
        <w:trPr>
          <w:trHeight w:val="340"/>
        </w:trPr>
        <w:tc>
          <w:tcPr>
            <w:tcW w:w="5954" w:type="dxa"/>
            <w:gridSpan w:val="2"/>
            <w:vMerge w:val="restart"/>
            <w:shd w:val="clear" w:color="auto" w:fill="D9D9D9"/>
            <w:vAlign w:val="center"/>
          </w:tcPr>
          <w:p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SENARAI SEMAK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F05660" w:rsidRPr="00F83EF6" w:rsidRDefault="00F05660" w:rsidP="00F05660">
            <w:pPr>
              <w:ind w:left="-11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PEMOHON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MPP</w:t>
            </w:r>
          </w:p>
        </w:tc>
      </w:tr>
      <w:tr w:rsidR="00F05660" w:rsidRPr="00F917C5" w:rsidTr="00F83EF6">
        <w:trPr>
          <w:trHeight w:val="449"/>
        </w:trPr>
        <w:tc>
          <w:tcPr>
            <w:tcW w:w="5954" w:type="dxa"/>
            <w:gridSpan w:val="2"/>
            <w:vMerge/>
            <w:shd w:val="clear" w:color="auto" w:fill="D9D9D9"/>
            <w:vAlign w:val="center"/>
          </w:tcPr>
          <w:p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2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LENGKAP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TIDAK LENGKAP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CATATAN</w:t>
            </w:r>
          </w:p>
        </w:tc>
      </w:tr>
      <w:tr w:rsidR="00F05660" w:rsidRPr="00F917C5" w:rsidTr="00F83EF6">
        <w:trPr>
          <w:trHeight w:val="851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68470A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Borang C lengkap diisi:</w:t>
            </w:r>
          </w:p>
          <w:p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penggunaan tempat</w:t>
            </w:r>
          </w:p>
          <w:p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kenderaan</w:t>
            </w:r>
          </w:p>
          <w:p w:rsidR="00F05660" w:rsidRPr="00F83EF6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Tandatangan Pemohon, Penasihat &amp; MPP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453A65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Tarikh/ masa tidak bercanggah dengan masa kuliah/ aktiviti utama universiti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1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Pegawai Pengiring telah dilantik iaitu Penasihat atau orang lain yang telah mendapat kelulusan/dilantik (Nisbah 1 pengiring : 40 pelajar)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453A65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Perancangan/persiapan mengambil kira aspek keselamatan, kebersihan, kesihatan dan keselesaan pe</w:t>
            </w:r>
            <w:r w:rsidR="00E45EC1"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serta dan masyarakat sekeliling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1701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ada penceramah/ panel jemputan/ artis/ fasilitator – nama, jawatan, organisasi dan latar belakang (CV) penceramah telah disertakan bersama Borang C.</w:t>
            </w:r>
          </w:p>
          <w:p w:rsidR="00F05660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Penceramah untuk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kerohanian &amp; keagamaan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ACIS sebelum dimajukan untuk kelulusan Rektor</w:t>
            </w:r>
          </w:p>
          <w:p w:rsidR="00E45EC1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Penceramah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/ artis/ fasilitator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selain daripada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di atas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TRHEP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sebelum dimajukan untuk kelulusan Rektor</w:t>
            </w:r>
          </w:p>
          <w:p w:rsidR="00061227" w:rsidRPr="00F83EF6" w:rsidRDefault="00061227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artis,</w:t>
            </w:r>
            <w:r w:rsidRPr="00F83EF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jemputan perlu disertakan bersama Borang C.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CF232B" w:rsidP="00CF232B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kelulusan dari Rektor untuk tajaan/ memungut derma dari organisasi luar/orang perseorangan bagi penganjuran aktiviti pelajar perlulah melalui TRHEP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Tempahan</w:t>
            </w:r>
            <w:r w:rsidR="00E45EC1"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 secara pakej perlu disertakan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yang lengkap dengan butiran  makanan, penginapan dan caj GST (sekiranya ada).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Jemputan VIP – mohon disertakan senarai nama.</w:t>
            </w:r>
          </w:p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Senarai Peserta – mohon disertakan senarai nama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453A65" w:rsidRDefault="00F05660" w:rsidP="0068470A">
            <w:pPr>
              <w:ind w:left="33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Tentatif program disertakan.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4573FE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4573FE" w:rsidRPr="0003653D" w:rsidRDefault="004573FE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Penganjuran yang melibatkan tayangan video/gambar perlulah mendapat kelulusan bertulis daripada pihak Penerbit. (Kelulusan dimajukan bersekali dalam borang C)</w:t>
            </w:r>
          </w:p>
        </w:tc>
        <w:tc>
          <w:tcPr>
            <w:tcW w:w="1276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Permohonan pembelian  t-shirt perlu mendapat kelulusan Rektor terlebih dahulu.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03653D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Perjalanan melebihi 3 jam perlu mendapat kelulusan Rektor/ Jawatankuasa Tabung Amanah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83EF6" w:rsidRPr="00F917C5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83EF6" w:rsidRPr="0003653D" w:rsidRDefault="00F83EF6" w:rsidP="00F83EF6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untuk aktiviti keusahawanan perlu disertakan surat kepada TRHEP dengan melampirkan jenis barangan dan peniaga yang terlibat.</w:t>
            </w:r>
          </w:p>
        </w:tc>
        <w:tc>
          <w:tcPr>
            <w:tcW w:w="1276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03653D" w:rsidRDefault="00F05660" w:rsidP="0003653D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 melibatkan air/pendakian perlu mendapat kelulusan Rektor/ Jawatankuasa Tabung Amanah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dan mengikut Prosedur Tetap Operasi. (Proses </w:t>
            </w:r>
            <w:r w:rsid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K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elulusan Aktiviti dan/ atau Program Rekreasi Luar Kampus)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061227" w:rsidRPr="00F917C5" w:rsidTr="005D1127">
        <w:trPr>
          <w:trHeight w:val="2003"/>
        </w:trPr>
        <w:tc>
          <w:tcPr>
            <w:tcW w:w="4111" w:type="dxa"/>
            <w:shd w:val="clear" w:color="auto" w:fill="auto"/>
            <w:vAlign w:val="center"/>
          </w:tcPr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Disediakan Oleh: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</w:t>
            </w:r>
            <w:r w:rsidR="00061227"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</w:t>
            </w:r>
          </w:p>
          <w:p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Pemohon: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Penasihat: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 xml:space="preserve">Nama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MPP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:</w:t>
            </w:r>
          </w:p>
          <w:p w:rsidR="000612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</w:tr>
    </w:tbl>
    <w:p w:rsidR="00F86991" w:rsidRPr="00346F93" w:rsidRDefault="00F86991" w:rsidP="00061227">
      <w:pPr>
        <w:ind w:right="-22"/>
        <w:rPr>
          <w:rFonts w:ascii="Arial Narrow" w:hAnsi="Arial Narrow" w:cs="Tahoma"/>
          <w:sz w:val="16"/>
          <w:szCs w:val="16"/>
          <w:lang w:val="ms-MY"/>
        </w:rPr>
      </w:pPr>
    </w:p>
    <w:p w:rsidR="00D61C8F" w:rsidRDefault="00F86991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ab/>
      </w:r>
    </w:p>
    <w:p w:rsid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D01EFF" w:rsidRP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F86991" w:rsidRPr="00346F93" w:rsidRDefault="00F86991" w:rsidP="002E7F69">
      <w:pPr>
        <w:pStyle w:val="Caption"/>
        <w:ind w:left="-426" w:right="119"/>
        <w:rPr>
          <w:rFonts w:ascii="Arial Narrow" w:hAnsi="Arial Narrow"/>
          <w:sz w:val="28"/>
          <w:szCs w:val="28"/>
          <w:lang w:val="ms-MY"/>
        </w:rPr>
      </w:pPr>
      <w:r>
        <w:rPr>
          <w:rFonts w:ascii="Arial Narrow" w:hAnsi="Arial Narrow"/>
          <w:sz w:val="28"/>
          <w:szCs w:val="28"/>
          <w:lang w:val="ms-MY"/>
        </w:rPr>
        <w:t xml:space="preserve">UiTM CAWANGAN </w:t>
      </w:r>
      <w:r w:rsidRPr="00346F93">
        <w:rPr>
          <w:rFonts w:ascii="Arial Narrow" w:hAnsi="Arial Narrow"/>
          <w:bCs w:val="0"/>
          <w:sz w:val="28"/>
          <w:szCs w:val="28"/>
          <w:lang w:val="ms-MY"/>
        </w:rPr>
        <w:t>MELAKA</w:t>
      </w:r>
    </w:p>
    <w:p w:rsidR="00F86991" w:rsidRPr="00346F93" w:rsidRDefault="00F86991" w:rsidP="002E7F69">
      <w:pPr>
        <w:ind w:left="-426" w:right="119"/>
        <w:rPr>
          <w:rFonts w:ascii="Arial Narrow" w:hAnsi="Arial Narrow" w:cs="Tahoma"/>
          <w:lang w:val="ms-MY"/>
        </w:rPr>
      </w:pPr>
    </w:p>
    <w:p w:rsidR="00F86991" w:rsidRPr="00346F93" w:rsidRDefault="00F86991" w:rsidP="002E7F69">
      <w:pPr>
        <w:ind w:left="-426" w:right="119"/>
        <w:jc w:val="center"/>
        <w:rPr>
          <w:rFonts w:ascii="Arial Narrow" w:hAnsi="Arial Narrow" w:cs="Tahoma"/>
          <w:b/>
          <w:bCs/>
          <w:sz w:val="22"/>
          <w:szCs w:val="22"/>
          <w:lang w:val="ms-MY"/>
        </w:rPr>
      </w:pPr>
      <w:r w:rsidRPr="00346F93">
        <w:rPr>
          <w:rFonts w:ascii="Arial Narrow" w:hAnsi="Arial Narrow" w:cs="Tahoma"/>
          <w:b/>
          <w:bCs/>
          <w:sz w:val="22"/>
          <w:szCs w:val="22"/>
          <w:lang w:val="ms-MY"/>
        </w:rPr>
        <w:t>BORANG PERMOHONAN MENGADAKAN AKTIVITI KOLEJ/PERSATUAN/KELAB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346F93" w:rsidRDefault="00F86991" w:rsidP="002E7F69">
      <w:pPr>
        <w:pStyle w:val="Heading1"/>
        <w:ind w:left="-426" w:right="119"/>
        <w:jc w:val="both"/>
        <w:rPr>
          <w:rFonts w:ascii="Arial Narrow" w:hAnsi="Arial Narrow" w:cs="Tahoma"/>
          <w:sz w:val="22"/>
          <w:szCs w:val="22"/>
          <w:lang w:val="ms-MY"/>
        </w:rPr>
      </w:pPr>
      <w:r w:rsidRPr="00346F93">
        <w:rPr>
          <w:rFonts w:ascii="Arial Narrow" w:hAnsi="Arial Narrow"/>
          <w:sz w:val="22"/>
          <w:szCs w:val="22"/>
          <w:lang w:val="ms-MY"/>
        </w:rPr>
        <w:t>PERHATIAN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Aktiviti yang dilaksanakan </w:t>
      </w:r>
      <w:r w:rsidR="00DB6C07">
        <w:rPr>
          <w:rFonts w:ascii="Arial Narrow" w:hAnsi="Arial Narrow" w:cs="Tahoma"/>
          <w:sz w:val="20"/>
          <w:szCs w:val="20"/>
          <w:lang w:val="ms-MY"/>
        </w:rPr>
        <w:t xml:space="preserve">di dalam dan </w:t>
      </w:r>
      <w:r w:rsidRPr="00346F93">
        <w:rPr>
          <w:rFonts w:ascii="Arial Narrow" w:hAnsi="Arial Narrow" w:cs="Tahoma"/>
          <w:sz w:val="20"/>
          <w:szCs w:val="20"/>
          <w:lang w:val="ms-MY"/>
        </w:rPr>
        <w:t xml:space="preserve">di luar kampus perlu disertai oleh </w:t>
      </w:r>
      <w:r w:rsidR="00DB6C07">
        <w:rPr>
          <w:rFonts w:ascii="Arial Narrow" w:hAnsi="Arial Narrow" w:cs="Tahoma"/>
          <w:sz w:val="20"/>
          <w:szCs w:val="20"/>
          <w:lang w:val="ms-MY"/>
        </w:rPr>
        <w:t>Penasihat/</w:t>
      </w:r>
      <w:r w:rsidRPr="00346F93">
        <w:rPr>
          <w:rFonts w:ascii="Arial Narrow" w:hAnsi="Arial Narrow" w:cs="Tahoma"/>
          <w:sz w:val="20"/>
          <w:szCs w:val="20"/>
          <w:lang w:val="ms-MY"/>
        </w:rPr>
        <w:t>Pegawai Pengiring.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905E51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-426" w:right="119" w:firstLine="0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/>
        </w:rPr>
        <w:t xml:space="preserve">Borang yang telah </w:t>
      </w:r>
      <w:r w:rsidR="00CF232B">
        <w:rPr>
          <w:rFonts w:ascii="Arial Narrow" w:hAnsi="Arial Narrow"/>
          <w:lang w:val="ms-MY"/>
        </w:rPr>
        <w:t xml:space="preserve">lengkap </w:t>
      </w:r>
      <w:r w:rsidRPr="00346F93">
        <w:rPr>
          <w:rFonts w:ascii="Arial Narrow" w:hAnsi="Arial Narrow"/>
          <w:lang w:val="ms-MY"/>
        </w:rPr>
        <w:t>diisi, dimajukan ke Kaunter HEP</w:t>
      </w:r>
      <w:r w:rsidRPr="00346F93">
        <w:rPr>
          <w:rFonts w:ascii="Arial Narrow" w:hAnsi="Arial Narrow"/>
          <w:b/>
          <w:lang w:val="ms-MY"/>
        </w:rPr>
        <w:t xml:space="preserve"> selewat-lewatnya 4 minggu sebelum program diadakan</w:t>
      </w:r>
      <w:r w:rsidRPr="00346F93">
        <w:rPr>
          <w:rFonts w:ascii="Arial Narrow" w:hAnsi="Arial Narrow"/>
          <w:lang w:val="ms-MY"/>
        </w:rPr>
        <w:t>.</w:t>
      </w:r>
    </w:p>
    <w:p w:rsidR="00F86991" w:rsidRPr="00346F93" w:rsidRDefault="00F86991" w:rsidP="004573FE">
      <w:pPr>
        <w:ind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 w:eastAsia="ms-MY"/>
        </w:rPr>
        <w:t xml:space="preserve">Semua Penasihat Persatuan perlu mendapatkan </w:t>
      </w:r>
      <w:r>
        <w:rPr>
          <w:rFonts w:ascii="Arial Narrow" w:hAnsi="Arial Narrow"/>
          <w:b/>
          <w:bCs/>
          <w:lang w:val="ms-MY" w:eastAsia="ms-MY"/>
        </w:rPr>
        <w:t xml:space="preserve">khidmat perundingan </w:t>
      </w:r>
      <w:r w:rsidRPr="00346F93">
        <w:rPr>
          <w:rFonts w:ascii="Arial Narrow" w:hAnsi="Arial Narrow"/>
          <w:b/>
          <w:bCs/>
          <w:lang w:val="ms-MY" w:eastAsia="ms-MY"/>
        </w:rPr>
        <w:t>berkaitan pengurusan kewangan</w:t>
      </w:r>
      <w:r w:rsidRPr="00346F93">
        <w:rPr>
          <w:rFonts w:ascii="Arial Narrow" w:hAnsi="Arial Narrow"/>
          <w:lang w:val="ms-MY" w:eastAsia="ms-MY"/>
        </w:rPr>
        <w:t xml:space="preserve"> dengan </w:t>
      </w:r>
      <w:r>
        <w:rPr>
          <w:rFonts w:ascii="Arial Narrow" w:hAnsi="Arial Narrow"/>
          <w:b/>
          <w:lang w:val="ms-MY" w:eastAsia="ms-MY"/>
        </w:rPr>
        <w:t>Pejabat</w:t>
      </w:r>
      <w:r w:rsidRPr="00346F93">
        <w:rPr>
          <w:rFonts w:ascii="Arial Narrow" w:hAnsi="Arial Narrow"/>
          <w:b/>
          <w:lang w:val="ms-MY" w:eastAsia="ms-MY"/>
        </w:rPr>
        <w:t xml:space="preserve"> Bendahari</w:t>
      </w:r>
      <w:r w:rsidRPr="00346F93">
        <w:rPr>
          <w:rFonts w:ascii="Arial Narrow" w:hAnsi="Arial Narrow"/>
          <w:lang w:val="ms-MY" w:eastAsia="ms-MY"/>
        </w:rPr>
        <w:t>.</w:t>
      </w:r>
    </w:p>
    <w:p w:rsidR="009002CF" w:rsidRDefault="009002CF" w:rsidP="002E7F69">
      <w:pPr>
        <w:pStyle w:val="ListParagraph"/>
        <w:ind w:left="-426" w:right="119"/>
        <w:rPr>
          <w:rFonts w:ascii="Arial Narrow" w:hAnsi="Arial Narrow"/>
          <w:lang w:val="ms-MY" w:eastAsia="ms-MY"/>
        </w:rPr>
      </w:pPr>
    </w:p>
    <w:p w:rsidR="00F86991" w:rsidRP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9002CF">
        <w:rPr>
          <w:rFonts w:ascii="Arial Narrow" w:hAnsi="Arial Narrow"/>
          <w:lang w:val="ms-MY" w:eastAsia="ms-MY"/>
        </w:rPr>
        <w:t xml:space="preserve">Segala urusan berkaitan proses penyediaan keperluan sepanjang program dan selepas program harus diselesaikan sendiri oleh Penasihat Persatuan. Sebagai contoh:- </w:t>
      </w:r>
      <w:r w:rsidRPr="009002CF">
        <w:rPr>
          <w:rFonts w:ascii="Arial Narrow" w:hAnsi="Arial Narrow"/>
          <w:b/>
          <w:bCs/>
          <w:iCs/>
          <w:lang w:val="ms-MY" w:eastAsia="ms-MY"/>
        </w:rPr>
        <w:t>Penyediaan PB 3/80, GRN, Pendahuluan Pelbagai, Tuntutan Pemulangan dan Pelarasan Pendahuluan dan Pengesahan Salinan Dokumen Asal.</w:t>
      </w:r>
    </w:p>
    <w:p w:rsidR="00F86991" w:rsidRPr="00346F93" w:rsidRDefault="00F86991" w:rsidP="002E7F69">
      <w:pPr>
        <w:pStyle w:val="BodyText"/>
        <w:ind w:left="-426" w:right="119"/>
        <w:rPr>
          <w:rFonts w:ascii="Arial Narrow" w:hAnsi="Arial Narrow"/>
          <w:lang w:val="ms-MY"/>
        </w:rPr>
      </w:pPr>
    </w:p>
    <w:p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Pembiayaan  : </w:t>
      </w:r>
      <w:r w:rsidRPr="00346F93">
        <w:rPr>
          <w:rFonts w:ascii="Arial Narrow" w:hAnsi="Arial Narrow" w:cs="Tahoma"/>
          <w:sz w:val="20"/>
          <w:szCs w:val="20"/>
          <w:lang w:val="ms-MY"/>
        </w:rPr>
        <w:tab/>
      </w:r>
      <w:r w:rsidRPr="00346F93">
        <w:rPr>
          <w:rFonts w:ascii="Arial Narrow" w:hAnsi="Arial Narrow" w:cs="Tahoma"/>
          <w:b/>
          <w:sz w:val="20"/>
          <w:szCs w:val="20"/>
          <w:lang w:val="ms-MY"/>
        </w:rPr>
        <w:t>Untuk kegunaan Unit Pentadbiran Am HEP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Default="00F86991" w:rsidP="002E7F69">
      <w:pPr>
        <w:ind w:left="-426" w:right="119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033"/>
        <w:gridCol w:w="5316"/>
      </w:tblGrid>
      <w:tr w:rsidR="00F05660" w:rsidTr="002E7F69">
        <w:trPr>
          <w:trHeight w:val="4063"/>
        </w:trPr>
        <w:tc>
          <w:tcPr>
            <w:tcW w:w="5033" w:type="dxa"/>
            <w:tcBorders>
              <w:right w:val="nil"/>
            </w:tcBorders>
            <w:vAlign w:val="center"/>
          </w:tcPr>
          <w:p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Tabung Kegiatan Pelajar</w:t>
            </w:r>
          </w:p>
          <w:p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Wang Pengurusan</w:t>
            </w:r>
          </w:p>
          <w:p w:rsidR="00061227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Tabung Ko – Kurikulum</w:t>
            </w:r>
          </w:p>
          <w:p w:rsidR="00061227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Tabung Sukan</w:t>
            </w:r>
          </w:p>
          <w:p w:rsidR="00061227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Sumbangan Ahli</w:t>
            </w:r>
          </w:p>
          <w:p w:rsidR="00F05660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1452" w:right="119" w:hanging="85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Tajaan Luar</w:t>
            </w:r>
          </w:p>
          <w:p w:rsidR="00061227" w:rsidRPr="00061227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Lain-lain</w:t>
            </w:r>
          </w:p>
        </w:tc>
        <w:tc>
          <w:tcPr>
            <w:tcW w:w="5316" w:type="dxa"/>
            <w:tcBorders>
              <w:left w:val="nil"/>
            </w:tcBorders>
            <w:vAlign w:val="center"/>
          </w:tcPr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2E7F69" w:rsidRDefault="002E7F69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</w:tc>
      </w:tr>
      <w:tr w:rsidR="002E7F69" w:rsidTr="002E7F69">
        <w:trPr>
          <w:trHeight w:val="2675"/>
        </w:trPr>
        <w:tc>
          <w:tcPr>
            <w:tcW w:w="10349" w:type="dxa"/>
            <w:gridSpan w:val="2"/>
          </w:tcPr>
          <w:p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Disahkan,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</w:t>
            </w:r>
            <w:r w:rsidR="00CF0E35">
              <w:rPr>
                <w:rFonts w:ascii="Arial Narrow" w:hAnsi="Arial Narrow" w:cs="Tahoma"/>
                <w:sz w:val="20"/>
                <w:szCs w:val="20"/>
                <w:lang w:val="ms-MY"/>
              </w:rPr>
              <w:t>Disokong/diluluskan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,</w:t>
            </w:r>
          </w:p>
          <w:p w:rsidR="002E7F69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..........................................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...........</w:t>
            </w:r>
          </w:p>
          <w:p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Penolong Pendaftar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Kanan/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Rektor/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Timbalan Rektor HEP</w:t>
            </w:r>
          </w:p>
          <w:p w:rsidR="002E7F69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Pegawai Eksekutif Kanan</w:t>
            </w:r>
          </w:p>
          <w:p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</w:t>
            </w:r>
          </w:p>
          <w:p w:rsidR="002E7F69" w:rsidRPr="006E358B" w:rsidRDefault="002E7F69" w:rsidP="00D61C8F"/>
        </w:tc>
      </w:tr>
    </w:tbl>
    <w:p w:rsidR="00F86991" w:rsidRDefault="00F86991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6991" w:rsidRDefault="00F86991" w:rsidP="00DB6C07">
      <w:pPr>
        <w:ind w:right="-22"/>
        <w:rPr>
          <w:rFonts w:ascii="Arial Narrow" w:hAnsi="Arial Narrow" w:cs="Arial"/>
          <w:b/>
          <w:sz w:val="20"/>
          <w:szCs w:val="20"/>
          <w:lang w:val="fi-FI"/>
        </w:rPr>
      </w:pPr>
    </w:p>
    <w:p w:rsidR="00F86991" w:rsidRPr="00026C38" w:rsidRDefault="00F86991" w:rsidP="009002CF">
      <w:pPr>
        <w:ind w:left="-426" w:right="-22"/>
        <w:jc w:val="center"/>
        <w:rPr>
          <w:rFonts w:ascii="Arial Narrow" w:hAnsi="Arial Narrow" w:cs="Tahoma"/>
          <w:b/>
          <w:sz w:val="18"/>
          <w:szCs w:val="18"/>
          <w:lang w:val="ms-MY"/>
        </w:rPr>
      </w:pPr>
      <w:r w:rsidRPr="00346F93">
        <w:rPr>
          <w:rFonts w:ascii="Arial Narrow" w:hAnsi="Arial Narrow" w:cs="Arial"/>
          <w:b/>
          <w:sz w:val="20"/>
          <w:szCs w:val="20"/>
          <w:lang w:val="fi-FI"/>
        </w:rPr>
        <w:lastRenderedPageBreak/>
        <w:t>SENARAI KEBENARAN PENGGUNAAN LOKASI DAN PERALATAN UNTUK AKTIVITI PERSATUAN/KELAB</w:t>
      </w:r>
    </w:p>
    <w:p w:rsidR="00F86991" w:rsidRPr="00346F93" w:rsidRDefault="00F86991" w:rsidP="009002CF">
      <w:pPr>
        <w:ind w:left="-426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105"/>
        <w:gridCol w:w="5644"/>
      </w:tblGrid>
      <w:tr w:rsidR="00F86991" w:rsidRPr="00346F93" w:rsidTr="004573FE">
        <w:trPr>
          <w:trHeight w:val="498"/>
        </w:trPr>
        <w:tc>
          <w:tcPr>
            <w:tcW w:w="481" w:type="dxa"/>
            <w:shd w:val="clear" w:color="auto" w:fill="D9D9D9"/>
            <w:vAlign w:val="center"/>
          </w:tcPr>
          <w:p w:rsidR="00F86991" w:rsidRPr="00346F93" w:rsidRDefault="00F86991" w:rsidP="00F056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BIL</w:t>
            </w:r>
          </w:p>
        </w:tc>
        <w:tc>
          <w:tcPr>
            <w:tcW w:w="4198" w:type="dxa"/>
            <w:shd w:val="clear" w:color="auto" w:fill="D9D9D9"/>
            <w:vAlign w:val="center"/>
          </w:tcPr>
          <w:p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KEBENARAN BAHAGIAN/UNIT</w:t>
            </w:r>
          </w:p>
        </w:tc>
        <w:tc>
          <w:tcPr>
            <w:tcW w:w="5777" w:type="dxa"/>
            <w:shd w:val="clear" w:color="auto" w:fill="D9D9D9"/>
            <w:vAlign w:val="center"/>
          </w:tcPr>
          <w:p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KAWASAN</w:t>
            </w:r>
          </w:p>
        </w:tc>
      </w:tr>
      <w:tr w:rsidR="00F86991" w:rsidRPr="00346F93" w:rsidTr="004573FE">
        <w:trPr>
          <w:trHeight w:val="1918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Hal Ehwal Akademik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Semua dewan kuliah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Semua bilik kuliah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bangunan HEA Lama (Parkir Bangunan KPP 2)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Parking Non Resident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i/>
                <w:sz w:val="20"/>
                <w:szCs w:val="20"/>
              </w:rPr>
              <w:t>Foyer</w:t>
            </w: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AD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LCD Projektor, Skrin, Laptop, Healer, Walkie Talkie</w:t>
            </w:r>
          </w:p>
        </w:tc>
      </w:tr>
      <w:tr w:rsidR="00F86991" w:rsidRPr="00346F93" w:rsidTr="004573FE">
        <w:trPr>
          <w:trHeight w:val="96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Pengurusan Fasiliti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Bendahara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Khemah, kerusi, meja &amp; audio.</w:t>
            </w:r>
          </w:p>
        </w:tc>
      </w:tr>
      <w:tr w:rsidR="00F86991" w:rsidRPr="00346F93" w:rsidTr="004573FE">
        <w:trPr>
          <w:trHeight w:val="996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Pengurusan Kolej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Perkarangan Kolej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Syahbandar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Bentara (Unit Pengurusan Kolej Zon C)</w:t>
            </w:r>
          </w:p>
        </w:tc>
      </w:tr>
      <w:tr w:rsidR="00F86991" w:rsidRPr="00346F93" w:rsidTr="004573FE">
        <w:trPr>
          <w:trHeight w:val="415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Sukan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Gelanggang sukan</w:t>
            </w:r>
          </w:p>
        </w:tc>
      </w:tr>
      <w:tr w:rsidR="00F86991" w:rsidRPr="00346F93" w:rsidTr="004573FE">
        <w:trPr>
          <w:trHeight w:val="421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Kokurikulum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Padang Kawad</w:t>
            </w:r>
          </w:p>
        </w:tc>
      </w:tr>
      <w:tr w:rsidR="00F86991" w:rsidRPr="00346F93" w:rsidTr="004573FE">
        <w:trPr>
          <w:trHeight w:val="979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ACIS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Masjid Al-Hikmah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Ilmu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Syura Al-Mizan</w:t>
            </w:r>
          </w:p>
        </w:tc>
      </w:tr>
      <w:tr w:rsidR="00F86991" w:rsidRPr="00346F93" w:rsidTr="004573FE">
        <w:trPr>
          <w:trHeight w:val="1121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Pentadbiran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berbumbung di bangunan Pentadbiran Lama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Koperasi (Intekma)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Keris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Taming Sari</w:t>
            </w:r>
          </w:p>
        </w:tc>
      </w:tr>
      <w:tr w:rsidR="00F86991" w:rsidRPr="00346F93" w:rsidTr="004573FE">
        <w:trPr>
          <w:trHeight w:val="415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Teknologi Maklumat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Makmal Komputer</w:t>
            </w:r>
          </w:p>
        </w:tc>
      </w:tr>
      <w:tr w:rsidR="00F86991" w:rsidRPr="00346F93" w:rsidTr="004573FE">
        <w:trPr>
          <w:trHeight w:val="40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Kenderaan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Tempahan kenderaan (bas, van &amp; kereta)</w:t>
            </w:r>
          </w:p>
        </w:tc>
      </w:tr>
      <w:tr w:rsidR="00F86991" w:rsidRPr="00346F93" w:rsidTr="004573FE">
        <w:trPr>
          <w:trHeight w:val="69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Bahagian Hal Ehwal Pelajar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6" w:right="-1" w:hanging="28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LCD Projektor, Skrin, Laptop, Healer &amp; Walkie Talkie</w:t>
            </w: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4573FE" w:rsidTr="004573FE">
        <w:trPr>
          <w:trHeight w:val="397"/>
        </w:trPr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Jenis Program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Cadangan Lokasi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Kerohanian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Dataran Ilmu, Dewan Syura, Wing Masjid dan Dewan-dewan Tertutup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Keusahawanan (berskala kecil)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KPP2, KPP3, Anjung Siswa</w:t>
            </w:r>
            <w:r w:rsidR="00070C41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, Dataran Ilmu</w:t>
            </w: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dan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Kebudayaan</w:t>
            </w:r>
            <w:proofErr w:type="gram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/  Kesenian</w:t>
            </w:r>
            <w:proofErr w:type="gramEnd"/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Dataran Keris, Dewan-dewan Tertutup, Annex dan Anjung Siswa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Sukan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Semua Gelanggang dan Padang Sukan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Karnival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Padang Kawad &amp;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Seminar/Ceramah/ Bengkel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Dewan-dewan Tertutup dan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Speakers Corner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Anjung Siswa</w:t>
            </w: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D61C8F" w:rsidRDefault="00D61C8F" w:rsidP="00DB6C07">
      <w:pPr>
        <w:spacing w:line="360" w:lineRule="auto"/>
        <w:ind w:right="-22"/>
        <w:rPr>
          <w:rFonts w:ascii="Calibri" w:hAnsi="Calibri"/>
          <w:sz w:val="16"/>
          <w:szCs w:val="16"/>
        </w:rPr>
      </w:pPr>
    </w:p>
    <w:p w:rsidR="004573FE" w:rsidRDefault="004573FE" w:rsidP="00DB6C07">
      <w:pPr>
        <w:spacing w:line="360" w:lineRule="auto"/>
        <w:ind w:right="-22"/>
        <w:rPr>
          <w:rFonts w:ascii="Arial Narrow" w:hAnsi="Arial Narrow"/>
          <w:b/>
          <w:sz w:val="20"/>
          <w:szCs w:val="20"/>
          <w:lang w:val="ms-MY"/>
        </w:rPr>
      </w:pPr>
    </w:p>
    <w:p w:rsidR="00F83EF6" w:rsidRDefault="00F83EF6" w:rsidP="00DB6C07">
      <w:pPr>
        <w:spacing w:line="360" w:lineRule="auto"/>
        <w:ind w:right="-22"/>
        <w:rPr>
          <w:rFonts w:ascii="Arial Narrow" w:hAnsi="Arial Narrow"/>
          <w:b/>
          <w:sz w:val="20"/>
          <w:szCs w:val="20"/>
          <w:lang w:val="ms-MY"/>
        </w:rPr>
      </w:pPr>
    </w:p>
    <w:p w:rsidR="00F86991" w:rsidRPr="00346F93" w:rsidRDefault="009C3098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>
        <w:rPr>
          <w:rFonts w:ascii="Arial Narrow" w:hAnsi="Arial Narrow"/>
          <w:b/>
          <w:sz w:val="20"/>
          <w:szCs w:val="20"/>
          <w:lang w:val="ms-MY"/>
        </w:rPr>
        <w:lastRenderedPageBreak/>
        <w:t xml:space="preserve">KELULUSAN 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 xml:space="preserve"> PENG</w:t>
      </w:r>
      <w:r w:rsidR="00F86991">
        <w:rPr>
          <w:rFonts w:ascii="Arial Narrow" w:hAnsi="Arial Narrow"/>
          <w:b/>
          <w:sz w:val="20"/>
          <w:szCs w:val="20"/>
          <w:lang w:val="ms-MY"/>
        </w:rPr>
        <w:t>G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>UNAAN TEMPAT DAN KENDERAAN</w:t>
      </w:r>
    </w:p>
    <w:p w:rsidR="00F86991" w:rsidRPr="00346F93" w:rsidRDefault="00F86991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 w:rsidRPr="00346F93">
        <w:rPr>
          <w:rFonts w:ascii="Arial Narrow" w:hAnsi="Arial Narrow"/>
          <w:b/>
          <w:sz w:val="20"/>
          <w:szCs w:val="20"/>
          <w:lang w:val="ms-MY"/>
        </w:rPr>
        <w:t>SILA PENUHKAN RUANGAN YANG BERKAITAN</w:t>
      </w:r>
    </w:p>
    <w:tbl>
      <w:tblPr>
        <w:tblpPr w:leftFromText="180" w:rightFromText="180" w:vertAnchor="text" w:horzAnchor="margin" w:tblpXSpec="center" w:tblpY="228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134"/>
        <w:gridCol w:w="1559"/>
        <w:gridCol w:w="1701"/>
        <w:gridCol w:w="1531"/>
      </w:tblGrid>
      <w:tr w:rsidR="00346028" w:rsidRPr="00346F93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Tempat Aktiviti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B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Permohonan Kenderaan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:rsidTr="00346028">
        <w:trPr>
          <w:trHeight w:val="54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346028" w:rsidRDefault="00346028" w:rsidP="00346028">
      <w:pPr>
        <w:pStyle w:val="Header"/>
        <w:tabs>
          <w:tab w:val="clear" w:pos="4320"/>
          <w:tab w:val="clear" w:pos="8640"/>
        </w:tabs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346028">
      <w:pPr>
        <w:ind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ind w:left="-426" w:right="-22"/>
        <w:rPr>
          <w:rFonts w:ascii="Arial Narrow" w:hAnsi="Arial Narrow"/>
          <w:b/>
          <w:sz w:val="20"/>
          <w:szCs w:val="20"/>
        </w:rPr>
      </w:pPr>
    </w:p>
    <w:p w:rsidR="00D61C8F" w:rsidRDefault="00D61C8F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6991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  <w:r w:rsidRPr="00912973">
        <w:rPr>
          <w:rFonts w:ascii="Arial Narrow" w:hAnsi="Arial Narrow"/>
          <w:b/>
          <w:sz w:val="20"/>
          <w:szCs w:val="20"/>
        </w:rPr>
        <w:lastRenderedPageBreak/>
        <w:t xml:space="preserve">SILA TANDAKAN PETUNJUK PRESTASI (PI) YANG AKAN DICAPAI BAGI AKTIVITI/PROGRAM YANG AKAN DIJALANKAN DI RUANGAN YANG BERKENAAN </w:t>
      </w:r>
    </w:p>
    <w:p w:rsidR="00F86991" w:rsidRPr="00912973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</w:p>
    <w:p w:rsidR="00F86991" w:rsidRPr="00912973" w:rsidRDefault="00F86991" w:rsidP="009C3098">
      <w:pPr>
        <w:ind w:left="-426" w:right="141"/>
        <w:jc w:val="both"/>
        <w:rPr>
          <w:rFonts w:ascii="Arial Narrow" w:hAnsi="Arial Narrow"/>
          <w:sz w:val="20"/>
          <w:szCs w:val="20"/>
        </w:rPr>
      </w:pPr>
      <w:r w:rsidRPr="00912973">
        <w:rPr>
          <w:rFonts w:ascii="Arial Narrow" w:hAnsi="Arial Narrow"/>
          <w:sz w:val="20"/>
          <w:szCs w:val="20"/>
        </w:rPr>
        <w:t>SENARAI PETUNJUK PRESTASI (PI) BAGI PERANCANGAN STRATEGIK KAMPUS UNTUK PENCAPAIAN MELALUI AKTIVITI PELAJAR/PROGRAM FAKULTI</w:t>
      </w:r>
    </w:p>
    <w:p w:rsidR="00F86991" w:rsidRPr="00B61CFA" w:rsidRDefault="00F86991" w:rsidP="009002CF">
      <w:pPr>
        <w:pStyle w:val="ListParagraph"/>
        <w:ind w:left="-426" w:right="-22"/>
        <w:rPr>
          <w:rFonts w:ascii="Arial Narrow" w:hAnsi="Arial Narrow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23"/>
        <w:gridCol w:w="7087"/>
        <w:gridCol w:w="1956"/>
      </w:tblGrid>
      <w:tr w:rsidR="00346028" w:rsidTr="002212A0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F86991" w:rsidP="009002CF">
            <w:pPr>
              <w:pStyle w:val="ListParagraph"/>
              <w:ind w:left="0" w:righ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BIL.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685659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F86991" w:rsidRPr="00C70849">
              <w:rPr>
                <w:rFonts w:ascii="Arial Narrow" w:hAnsi="Arial Narrow"/>
                <w:b/>
                <w:sz w:val="20"/>
                <w:szCs w:val="20"/>
              </w:rPr>
              <w:t>KOD PI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SENARAI PI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30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SILA TANDAKAN (√) JIKA BERKENAAN</w:t>
            </w: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new SULAMS’s programmes with industry involvement in relation to service learning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volunteerism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leadership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companies involved in career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ED16F5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international communication skill related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participated in international programme organised by partner university / industry / institution.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the e-sport industry.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value-added programmes with certification by an authorised organisation organised by residental colleges.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student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involved in creative industry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invention and innovation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programme/module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to patriotism &amp; ESI-IDART initiatives.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537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7" w:rsidRPr="00C70849" w:rsidRDefault="00045537" w:rsidP="0004553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045537" w:rsidP="000455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="001C0C86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37" w:rsidRPr="00045537" w:rsidRDefault="001C0C86" w:rsidP="0004553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programme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of emotional well-being.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7" w:rsidRPr="00C70849" w:rsidRDefault="00045537" w:rsidP="00045537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4573FE" w:rsidRDefault="004573FE" w:rsidP="00346028">
      <w:pPr>
        <w:spacing w:after="200" w:line="276" w:lineRule="auto"/>
        <w:ind w:right="-22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66"/>
        <w:gridCol w:w="450"/>
        <w:gridCol w:w="1170"/>
        <w:gridCol w:w="507"/>
        <w:gridCol w:w="87"/>
        <w:gridCol w:w="2606"/>
      </w:tblGrid>
      <w:tr w:rsidR="00F86991" w:rsidRPr="00A26EEF" w:rsidTr="00D61C8F">
        <w:trPr>
          <w:trHeight w:val="102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991" w:rsidRPr="009B5739" w:rsidRDefault="00C80959" w:rsidP="00D61C8F">
            <w:pPr>
              <w:spacing w:before="120"/>
              <w:ind w:right="-1049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noProof/>
                <w:sz w:val="10"/>
                <w:szCs w:val="1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9525</wp:posOffset>
                      </wp:positionV>
                      <wp:extent cx="3355975" cy="641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9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86" w:rsidRPr="00411ED1" w:rsidRDefault="001C0C86" w:rsidP="00F86991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BORANG PERMOHONAN AKTIVITI PELAJAR</w:t>
                                  </w:r>
                                </w:p>
                                <w:p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BAHAGIAN HAL EHWAL PELAJAR</w:t>
                                  </w:r>
                                </w:p>
                                <w:p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UNIVERSITI TEKNOLOGI MARA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7.35pt;margin-top:.75pt;width:264.2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iUggIAAA8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" stroked="f">
                      <v:textbox>
                        <w:txbxContent>
                          <w:p w:rsidR="001C0C86" w:rsidRPr="00411ED1" w:rsidRDefault="001C0C86" w:rsidP="00F8699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BORANG PERMOHONAN AKTIVITI PELAJAR</w:t>
                            </w:r>
                          </w:p>
                          <w:p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BAHAGIAN HAL EHWAL PELAJAR</w:t>
                            </w:r>
                          </w:p>
                          <w:p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UNIVERSITI TEKNOLOGI MARA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991">
              <w:rPr>
                <w:rFonts w:ascii="Calibri" w:hAnsi="Calibri"/>
                <w:b/>
                <w:noProof/>
                <w:sz w:val="10"/>
                <w:szCs w:val="10"/>
                <w:lang w:val="en-MY" w:eastAsia="en-MY"/>
              </w:rPr>
              <w:drawing>
                <wp:inline distT="0" distB="0" distL="0" distR="0">
                  <wp:extent cx="1314450" cy="542925"/>
                  <wp:effectExtent l="0" t="0" r="0" b="9525"/>
                  <wp:docPr id="5" name="Picture 5" descr="UiT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T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A26EEF" w:rsidTr="00D61C8F">
        <w:trPr>
          <w:trHeight w:val="384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86991" w:rsidRPr="001E0A38" w:rsidRDefault="00F86991" w:rsidP="00D61C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lang w:val="fi-FI"/>
              </w:rPr>
              <w:t xml:space="preserve">A: </w:t>
            </w:r>
            <w:r w:rsidRPr="009B5739">
              <w:rPr>
                <w:rFonts w:ascii="Arial Narrow" w:hAnsi="Arial Narrow" w:cs="Arial"/>
                <w:b/>
                <w:lang w:val="fi-FI"/>
              </w:rPr>
              <w:t>RINGKASAN PERMOHONAN AKTIVITI PELAJAR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tcBorders>
              <w:top w:val="nil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TARIKH TERIMA PERMOHONAN </w:t>
            </w:r>
          </w:p>
        </w:tc>
        <w:tc>
          <w:tcPr>
            <w:tcW w:w="385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KOD PERSATUAN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: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MY" w:eastAsia="en-MY"/>
              </w:rPr>
              <w:drawing>
                <wp:inline distT="0" distB="0" distL="0" distR="0">
                  <wp:extent cx="854710" cy="240030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382B38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PERSATUAN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382B38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NAMA AKTIVITI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A26EEF" w:rsidTr="005327CA">
        <w:trPr>
          <w:trHeight w:val="1916"/>
        </w:trPr>
        <w:tc>
          <w:tcPr>
            <w:tcW w:w="2694" w:type="dxa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PERINGKAT AKTIVITI</w:t>
            </w:r>
          </w:p>
          <w:p w:rsidR="00F86991" w:rsidRPr="003870BC" w:rsidRDefault="00F86991" w:rsidP="009C3098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(Sila tandakan </w:t>
            </w:r>
            <w:r w:rsidR="009C3098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>yang berkenaan)</w:t>
            </w:r>
          </w:p>
          <w:p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vAlign w:val="center"/>
          </w:tcPr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ANTARABANGSA             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KEBANGSAAN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NEGERI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DAERAH</w:t>
            </w:r>
          </w:p>
          <w:p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vAlign w:val="center"/>
          </w:tcPr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UNIVERSITI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FAKULTI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PERSATUAN / KELAB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KOLEJ KEDIAMAN</w:t>
            </w:r>
          </w:p>
          <w:p w:rsidR="00F86991" w:rsidRPr="009B5739" w:rsidRDefault="00F86991" w:rsidP="00D61C8F">
            <w:pPr>
              <w:ind w:left="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1973"/>
        </w:trPr>
        <w:tc>
          <w:tcPr>
            <w:tcW w:w="2694" w:type="dxa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KATEGORI AKTIVITI</w:t>
            </w:r>
          </w:p>
          <w:p w:rsidR="00F86991" w:rsidRPr="003870BC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Sila tandakan </w:t>
            </w:r>
            <w:r w:rsidR="003870BC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="003870BC">
              <w:rPr>
                <w:rFonts w:ascii="Arial Narrow" w:hAnsi="Arial Narrow" w:cs="Arial"/>
                <w:sz w:val="20"/>
                <w:szCs w:val="20"/>
              </w:rPr>
              <w:t xml:space="preserve">yang 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>berkenaan)</w:t>
            </w:r>
          </w:p>
          <w:p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</w:tcPr>
          <w:p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AKADEMIK/ILMIAH             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KEBUDAYAAN / WARISAN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KEROHANIAN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KESUKARELAWAN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KEUSAHAWANAN</w:t>
            </w:r>
          </w:p>
          <w:p w:rsidR="00F86991" w:rsidRPr="005F0347" w:rsidRDefault="00F86991" w:rsidP="00D61C8F">
            <w:pPr>
              <w:ind w:left="3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</w:tcPr>
          <w:p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PENGUCAPAN AWAM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SAINS, TEKNOLOGI &amp; INOVASI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SUKAN &amp; REKREASI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WACANA INTELEK</w:t>
            </w:r>
          </w:p>
          <w:p w:rsidR="00F86991" w:rsidRPr="009B5739" w:rsidRDefault="00F86991" w:rsidP="00D61C8F">
            <w:pPr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ANJURAN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BERSAMA</w:t>
            </w: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6548C0">
              <w:rPr>
                <w:rFonts w:ascii="Arial Narrow" w:hAnsi="Arial Narrow" w:cs="Arial"/>
                <w:sz w:val="20"/>
                <w:szCs w:val="20"/>
              </w:rPr>
              <w:t>Sila Nyatakan Jika 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TEMPAT AKTIVITI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536B3C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567"/>
        </w:trPr>
        <w:tc>
          <w:tcPr>
            <w:tcW w:w="2694" w:type="dxa"/>
            <w:vMerge w:val="restart"/>
            <w:vAlign w:val="center"/>
          </w:tcPr>
          <w:p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TARIKH AKTIVITI </w:t>
            </w:r>
          </w:p>
        </w:tc>
        <w:tc>
          <w:tcPr>
            <w:tcW w:w="3401" w:type="dxa"/>
            <w:gridSpan w:val="2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MASA </w:t>
            </w: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AKTIVITI </w:t>
            </w:r>
          </w:p>
        </w:tc>
        <w:tc>
          <w:tcPr>
            <w:tcW w:w="3200" w:type="dxa"/>
            <w:gridSpan w:val="3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:rsidTr="005327CA">
        <w:trPr>
          <w:trHeight w:val="567"/>
        </w:trPr>
        <w:tc>
          <w:tcPr>
            <w:tcW w:w="2694" w:type="dxa"/>
            <w:vMerge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86991" w:rsidRPr="0003680F" w:rsidRDefault="00F86991" w:rsidP="00D61C8F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BILANGAN PESERTA</w:t>
            </w:r>
          </w:p>
        </w:tc>
        <w:tc>
          <w:tcPr>
            <w:tcW w:w="2835" w:type="dxa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Pelajar </w:t>
            </w: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Lelaki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2693" w:type="dxa"/>
            <w:gridSpan w:val="4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Pelajar </w:t>
            </w: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Perempuan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2693" w:type="dxa"/>
            <w:gridSpan w:val="2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Jumlah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_________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ANGGARAN KOS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TAJAAN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PENJANAAN PENDAPATAN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61C8F" w:rsidRDefault="00D61C8F">
      <w:pPr>
        <w:spacing w:after="200" w:line="276" w:lineRule="auto"/>
      </w:pPr>
    </w:p>
    <w:p w:rsidR="008C6AFC" w:rsidRDefault="008C6AFC"/>
    <w:p w:rsidR="00F83EF6" w:rsidRDefault="00F83EF6"/>
    <w:p w:rsidR="00F83EF6" w:rsidRDefault="00F83EF6"/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2"/>
        <w:gridCol w:w="142"/>
        <w:gridCol w:w="1134"/>
        <w:gridCol w:w="1275"/>
        <w:gridCol w:w="1276"/>
        <w:gridCol w:w="142"/>
        <w:gridCol w:w="1417"/>
        <w:gridCol w:w="709"/>
        <w:gridCol w:w="284"/>
        <w:gridCol w:w="425"/>
        <w:gridCol w:w="1417"/>
      </w:tblGrid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560F" w:rsidRDefault="000A7CCD" w:rsidP="0004560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B: IMPAK AKTIVITI</w:t>
            </w:r>
          </w:p>
          <w:p w:rsidR="000A7CCD" w:rsidRPr="000A7CCD" w:rsidRDefault="000A7CCD" w:rsidP="00045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(Sila Senaraikan</w:t>
            </w:r>
            <w:r w:rsidR="003870B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Sekurang-k</w:t>
            </w: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urangnya 3 Impak Utama Pembelajaran Daripada Penganjuran Aktiviti)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PELAJAR</w:t>
            </w:r>
          </w:p>
        </w:tc>
        <w:tc>
          <w:tcPr>
            <w:tcW w:w="8221" w:type="dxa"/>
            <w:gridSpan w:val="10"/>
            <w:vAlign w:val="center"/>
          </w:tcPr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UNIVERSITI</w:t>
            </w:r>
          </w:p>
        </w:tc>
        <w:tc>
          <w:tcPr>
            <w:tcW w:w="8221" w:type="dxa"/>
            <w:gridSpan w:val="10"/>
            <w:vAlign w:val="center"/>
          </w:tcPr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KOMUNITI / MASYARAKAT</w:t>
            </w:r>
          </w:p>
        </w:tc>
        <w:tc>
          <w:tcPr>
            <w:tcW w:w="8221" w:type="dxa"/>
            <w:gridSpan w:val="10"/>
            <w:vAlign w:val="center"/>
          </w:tcPr>
          <w:p w:rsidR="0004560F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</w:t>
            </w:r>
            <w:r w:rsidR="009C77F4">
              <w:rPr>
                <w:rFonts w:ascii="Arial Narrow" w:hAnsi="Arial Narrow"/>
                <w:sz w:val="20"/>
                <w:szCs w:val="20"/>
              </w:rPr>
              <w:t>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</w:t>
            </w:r>
            <w:r w:rsidR="009C77F4">
              <w:rPr>
                <w:rFonts w:ascii="Arial Narrow" w:hAnsi="Arial Narrow"/>
                <w:sz w:val="20"/>
                <w:szCs w:val="20"/>
              </w:rPr>
              <w:t>__</w:t>
            </w:r>
            <w:r w:rsidR="00DA531E">
              <w:rPr>
                <w:rFonts w:ascii="Arial Narrow" w:hAnsi="Arial Narrow"/>
                <w:sz w:val="20"/>
                <w:szCs w:val="20"/>
              </w:rPr>
              <w:t>__</w:t>
            </w:r>
            <w:r w:rsidR="005327CA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</w:tr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560F" w:rsidRDefault="0004560F" w:rsidP="008517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IMPAK AKTIVITI &amp; KEMAHIRAN INSANIAH YANG TERLIBAT</w:t>
            </w:r>
          </w:p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(Sila Tandakan X di Dalam Petak – Sila Rujuk Borang C Permohonan Kelulusan Aktiviti)</w:t>
            </w:r>
          </w:p>
        </w:tc>
      </w:tr>
      <w:tr w:rsidR="000412B2" w:rsidTr="005327CA">
        <w:trPr>
          <w:trHeight w:val="235"/>
        </w:trPr>
        <w:tc>
          <w:tcPr>
            <w:tcW w:w="1135" w:type="dxa"/>
          </w:tcPr>
          <w:p w:rsidR="00CD7893" w:rsidRPr="000412B2" w:rsidRDefault="00CD7893" w:rsidP="005327C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Impak Aktiviti (Kategori)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Berkomunikasi</w:t>
            </w: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(KI1)</w:t>
            </w:r>
          </w:p>
        </w:tc>
        <w:tc>
          <w:tcPr>
            <w:tcW w:w="1418" w:type="dxa"/>
            <w:gridSpan w:val="3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Pemikiran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Kritis dan Kemahiran Menyelesai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kan Masalah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(KI2)</w:t>
            </w:r>
          </w:p>
        </w:tc>
        <w:tc>
          <w:tcPr>
            <w:tcW w:w="1275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Kerja Berpasukan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(KI3)</w:t>
            </w:r>
          </w:p>
        </w:tc>
        <w:tc>
          <w:tcPr>
            <w:tcW w:w="1418" w:type="dxa"/>
            <w:gridSpan w:val="2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Pembelajaran Berterusan dan Pengurusan Maklumat</w:t>
            </w:r>
          </w:p>
          <w:p w:rsidR="003D2226" w:rsidRDefault="003D2226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(KI4)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Keusahawa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(KI5)</w:t>
            </w:r>
          </w:p>
        </w:tc>
        <w:tc>
          <w:tcPr>
            <w:tcW w:w="1418" w:type="dxa"/>
            <w:gridSpan w:val="3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Etika dan Moral Profesional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(KI6)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Kepimpinan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(KI7)</w:t>
            </w:r>
          </w:p>
        </w:tc>
      </w:tr>
      <w:tr w:rsidR="000412B2" w:rsidTr="005327CA">
        <w:trPr>
          <w:trHeight w:val="624"/>
        </w:trPr>
        <w:tc>
          <w:tcPr>
            <w:tcW w:w="1135" w:type="dxa"/>
            <w:vAlign w:val="center"/>
          </w:tcPr>
          <w:p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 Penganjur</w:t>
            </w: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5327CA">
        <w:trPr>
          <w:trHeight w:val="624"/>
        </w:trPr>
        <w:tc>
          <w:tcPr>
            <w:tcW w:w="1135" w:type="dxa"/>
            <w:vAlign w:val="center"/>
          </w:tcPr>
          <w:p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 Peserta</w:t>
            </w: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12B2" w:rsidRDefault="000412B2" w:rsidP="000412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0412B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 :</w:t>
            </w:r>
            <w:proofErr w:type="gramEnd"/>
            <w:r w:rsidRPr="000412B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BUTIR PEMOHON</w:t>
            </w: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412B2" w:rsidRDefault="008517B2" w:rsidP="008517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NAMA PENGARAH PROGRAM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Jawatan Dalam Persatuan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CGPA Semasa (Dicadangkan 3.00 ke atas)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Kad Pelajar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412B2" w:rsidRDefault="008517B2" w:rsidP="008517B2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caps/>
                <w:sz w:val="20"/>
                <w:szCs w:val="20"/>
              </w:rPr>
              <w:t>Nama Penasihat Persatuan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Emel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DA531E">
        <w:trPr>
          <w:trHeight w:val="454"/>
        </w:trPr>
        <w:tc>
          <w:tcPr>
            <w:tcW w:w="10915" w:type="dxa"/>
            <w:gridSpan w:val="13"/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PEGAWAI PENGIRING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(Sekiranya Ruangan Tidak Mencukupi Sila Buat Lampiran)</w:t>
            </w:r>
          </w:p>
        </w:tc>
      </w:tr>
      <w:tr w:rsidR="000412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7CCD" w:rsidRDefault="000A7CCD"/>
    <w:p w:rsidR="001E502B" w:rsidRDefault="001E502B"/>
    <w:p w:rsidR="001E502B" w:rsidRDefault="001E502B"/>
    <w:p w:rsidR="00F83EF6" w:rsidRDefault="00F83EF6"/>
    <w:p w:rsidR="001E502B" w:rsidRDefault="001E502B"/>
    <w:p w:rsidR="00D61C8F" w:rsidRDefault="00D61C8F"/>
    <w:p w:rsidR="00D61C8F" w:rsidRDefault="00D61C8F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539AC" w:rsidTr="00DA531E">
        <w:trPr>
          <w:trHeight w:val="624"/>
        </w:trPr>
        <w:tc>
          <w:tcPr>
            <w:tcW w:w="10915" w:type="dxa"/>
            <w:gridSpan w:val="2"/>
            <w:shd w:val="clear" w:color="auto" w:fill="000000" w:themeFill="text1"/>
            <w:vAlign w:val="center"/>
          </w:tcPr>
          <w:p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D :</w:t>
            </w:r>
            <w:proofErr w:type="gram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DOKUMEN SOKONGAN</w:t>
            </w:r>
          </w:p>
          <w:p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(Dokumen Yang Diperlukan Bagi Permohonan Aktiviti Pelajar)</w:t>
            </w:r>
          </w:p>
        </w:tc>
      </w:tr>
      <w:tr w:rsidR="001539AC" w:rsidTr="00DA531E">
        <w:trPr>
          <w:trHeight w:val="2338"/>
        </w:trPr>
        <w:tc>
          <w:tcPr>
            <w:tcW w:w="3119" w:type="dxa"/>
            <w:vAlign w:val="center"/>
          </w:tcPr>
          <w:p w:rsidR="001539AC" w:rsidRPr="001539AC" w:rsidRDefault="001539AC" w:rsidP="00153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Persatuan / Kelab / Kumpulan Pelajar</w:t>
            </w:r>
          </w:p>
        </w:tc>
        <w:tc>
          <w:tcPr>
            <w:tcW w:w="7796" w:type="dxa"/>
            <w:vAlign w:val="center"/>
          </w:tcPr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Surat Rasmi Permohonan Aktiviti Pelajar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Kertas Kerja (Format Seperti Dilampiran)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Borang C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Minit Mesyuarat Berkaitan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Dokumen Sokongan Yang Berkaitan</w:t>
            </w:r>
          </w:p>
        </w:tc>
      </w:tr>
    </w:tbl>
    <w:p w:rsidR="001E502B" w:rsidRDefault="001E502B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402"/>
        <w:gridCol w:w="2126"/>
      </w:tblGrid>
      <w:tr w:rsidR="001539AC" w:rsidTr="00DA531E">
        <w:trPr>
          <w:trHeight w:val="624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:rsidR="001539AC" w:rsidRPr="001B65E1" w:rsidRDefault="001539AC" w:rsidP="001B65E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B65E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 :</w:t>
            </w:r>
            <w:proofErr w:type="gramEnd"/>
            <w:r w:rsidRPr="001B65E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MAKLUMAT PERBELANJAAN</w:t>
            </w:r>
          </w:p>
        </w:tc>
      </w:tr>
      <w:tr w:rsidR="003D2226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3D2226" w:rsidRPr="008C6AFC" w:rsidRDefault="003D2226" w:rsidP="005D1127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Makanan dan Penginapan</w:t>
            </w:r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(sila gunakan 1 kategori kadar sahaja untuk jamuan/ elaun makan)</w:t>
            </w:r>
          </w:p>
        </w:tc>
      </w:tr>
      <w:tr w:rsidR="001B65E1" w:rsidTr="00DA531E">
        <w:trPr>
          <w:trHeight w:val="3284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677EC9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Elaun Makanan</w:t>
            </w:r>
            <w:r w:rsidRPr="00B33D1E">
              <w:rPr>
                <w:rFonts w:ascii="Arial Narrow" w:hAnsi="Arial Narrow"/>
                <w:sz w:val="20"/>
                <w:szCs w:val="20"/>
              </w:rPr>
              <w:t xml:space="preserve"> (Untuk Aktiviti Persatuan)</w:t>
            </w:r>
          </w:p>
          <w:p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Minum Pagi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Makan Tengahari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Makan Malam</w:t>
            </w:r>
          </w:p>
          <w:p w:rsidR="003D2226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>Jamuan Makan (VIP)</w:t>
            </w:r>
          </w:p>
          <w:p w:rsidR="003D2226" w:rsidRPr="00677EC9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677EC9" w:rsidRP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>Sahur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 xml:space="preserve">Berbuka Puasa  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(T</w:t>
            </w: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ermasuk Majlis Berbuka dengan Sultan Selangor dan Agong)</w:t>
            </w:r>
            <w:r w:rsidRPr="00677E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4.00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 xml:space="preserve">bil hari                                               </w:t>
            </w: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6.00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>bil hari</w:t>
            </w: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6.00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>bil hari</w:t>
            </w:r>
          </w:p>
          <w:p w:rsidR="001539AC" w:rsidRDefault="00677EC9" w:rsidP="003D222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2226">
              <w:rPr>
                <w:rFonts w:ascii="Arial Narrow" w:hAnsi="Arial Narrow"/>
                <w:b/>
                <w:sz w:val="20"/>
                <w:szCs w:val="20"/>
                <w:u w:val="single"/>
              </w:rPr>
              <w:t>RM 16.00</w:t>
            </w:r>
          </w:p>
          <w:p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12.00 x ________ orang</w:t>
            </w:r>
          </w:p>
          <w:p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  5.00 x ________ orang</w:t>
            </w: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10.00 x ________ orang</w:t>
            </w: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:rsidTr="00B33D1E">
        <w:trPr>
          <w:trHeight w:val="1972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3D2226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 dan Elaun Makan Un</w:t>
            </w:r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>tuk Kejohanan Sukan Dan Atlet Ui</w:t>
            </w:r>
            <w:r w:rsidRPr="00B33D1E">
              <w:rPr>
                <w:rFonts w:ascii="Arial Narrow" w:hAnsi="Arial Narrow"/>
                <w:b/>
                <w:sz w:val="20"/>
                <w:szCs w:val="20"/>
              </w:rPr>
              <w:t>TM</w:t>
            </w:r>
          </w:p>
          <w:p w:rsidR="00FF2B59" w:rsidRDefault="00FF2B59" w:rsidP="00050B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0B43" w:rsidRP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Minum Pagi</w:t>
            </w:r>
          </w:p>
          <w:p w:rsidR="00050B43" w:rsidRP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Makan Tengahari</w:t>
            </w:r>
          </w:p>
          <w:p w:rsid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Makan Malam</w:t>
            </w:r>
          </w:p>
          <w:p w:rsidR="00050B43" w:rsidRPr="003D2226" w:rsidRDefault="00050B43" w:rsidP="00050B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1539AC" w:rsidRDefault="001539AC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1E" w:rsidRDefault="00B33D1E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5.00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7.50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7.50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0B43">
              <w:rPr>
                <w:rFonts w:ascii="Arial Narrow" w:hAnsi="Arial Narrow"/>
                <w:b/>
                <w:sz w:val="20"/>
                <w:szCs w:val="20"/>
                <w:u w:val="single"/>
              </w:rPr>
              <w:t>RM 20.00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:rsidTr="006F3513">
        <w:trPr>
          <w:trHeight w:val="2407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050B43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 Makan Program Kursus/Seminar/Bengkel</w:t>
            </w: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Sarapan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Pagi         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Makan Tengahari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Petang     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Makan Malam                          </w:t>
            </w:r>
          </w:p>
          <w:p w:rsidR="006F3513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Malam       </w:t>
            </w:r>
          </w:p>
          <w:p w:rsidR="006F3513" w:rsidRDefault="006F3513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1539AC" w:rsidRDefault="001539AC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33D" w:rsidRDefault="0022533D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5.00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 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5.00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 </w:t>
            </w:r>
          </w:p>
          <w:p w:rsidR="00FF2B59" w:rsidRPr="00FF2B59" w:rsidRDefault="0022533D" w:rsidP="001B6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RM 3.00 x _____ </w:t>
            </w:r>
            <w:r w:rsidR="00FF2B59" w:rsidRPr="00FF2B59">
              <w:rPr>
                <w:rFonts w:ascii="Arial Narrow" w:hAnsi="Arial Narrow"/>
                <w:sz w:val="20"/>
                <w:szCs w:val="20"/>
              </w:rPr>
              <w:t>bil peserta x 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FF2B59"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Default="00FF2B59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F2B59">
              <w:rPr>
                <w:rFonts w:ascii="Arial Narrow" w:hAnsi="Arial Narrow"/>
                <w:b/>
                <w:sz w:val="20"/>
                <w:szCs w:val="20"/>
                <w:u w:val="single"/>
              </w:rPr>
              <w:t>RM 22.00</w:t>
            </w:r>
          </w:p>
          <w:p w:rsidR="006F3513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6F3513" w:rsidRPr="00FF2B59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39AC" w:rsidRDefault="001539AC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2009D1" w:rsidRDefault="002009D1">
      <w:pPr>
        <w:rPr>
          <w:rFonts w:ascii="Arial Narrow" w:hAnsi="Arial Narrow"/>
          <w:sz w:val="20"/>
          <w:szCs w:val="20"/>
        </w:rPr>
      </w:pPr>
    </w:p>
    <w:p w:rsidR="002009D1" w:rsidRDefault="002009D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9C77F4" w:rsidTr="00063CC0">
        <w:trPr>
          <w:trHeight w:val="1228"/>
        </w:trPr>
        <w:tc>
          <w:tcPr>
            <w:tcW w:w="5387" w:type="dxa"/>
            <w:tcBorders>
              <w:bottom w:val="single" w:sz="4" w:space="0" w:color="auto"/>
              <w:right w:val="nil"/>
            </w:tcBorders>
            <w:vAlign w:val="center"/>
          </w:tcPr>
          <w:p w:rsidR="009C77F4" w:rsidRPr="00190D31" w:rsidRDefault="009C77F4" w:rsidP="00063C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0D31">
              <w:rPr>
                <w:rFonts w:ascii="Arial Narrow" w:hAnsi="Arial Narrow"/>
                <w:b/>
                <w:sz w:val="20"/>
                <w:szCs w:val="20"/>
              </w:rPr>
              <w:lastRenderedPageBreak/>
              <w:t>Bayaran Makanan Dan Penginapan Bagi Program Secara Pakej</w:t>
            </w:r>
          </w:p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063CC0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Mengikut harga terendah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063CC0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Tidak melebihi RM 100.00 sehari/seorang</w:t>
            </w:r>
          </w:p>
        </w:tc>
        <w:tc>
          <w:tcPr>
            <w:tcW w:w="1984" w:type="dxa"/>
          </w:tcPr>
          <w:p w:rsidR="009C77F4" w:rsidRDefault="009C77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77F4" w:rsidTr="00B33D1E">
        <w:trPr>
          <w:trHeight w:val="2819"/>
        </w:trPr>
        <w:tc>
          <w:tcPr>
            <w:tcW w:w="5387" w:type="dxa"/>
            <w:tcBorders>
              <w:right w:val="nil"/>
            </w:tcBorders>
            <w:vAlign w:val="center"/>
          </w:tcPr>
          <w:p w:rsidR="009C77F4" w:rsidRPr="00190D31" w:rsidRDefault="009C77F4" w:rsidP="00B241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Yuran </w:t>
            </w:r>
            <w:proofErr w:type="gram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Penginapan  :</w:t>
            </w:r>
            <w:proofErr w:type="gram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IPTA dan lain-lain tempat</w:t>
            </w:r>
          </w:p>
          <w:p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UiTM</w:t>
            </w:r>
          </w:p>
          <w:p w:rsidR="009C77F4" w:rsidRP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B33D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Hotel</w:t>
            </w:r>
          </w:p>
          <w:p w:rsidR="00B33D1E" w:rsidRPr="009C77F4" w:rsidRDefault="00B33D1E" w:rsidP="00B33D1E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</w:t>
            </w:r>
            <w:r>
              <w:rPr>
                <w:rFonts w:ascii="Arial Narrow" w:hAnsi="Arial Narrow"/>
                <w:sz w:val="20"/>
                <w:szCs w:val="20"/>
              </w:rPr>
              <w:t>10.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_____  malam x  ____</w:t>
            </w:r>
            <w:r w:rsidRPr="009C77F4">
              <w:rPr>
                <w:rFonts w:ascii="Arial Narrow" w:hAnsi="Arial Narrow"/>
                <w:sz w:val="20"/>
                <w:szCs w:val="20"/>
              </w:rPr>
              <w:t xml:space="preserve">peserta       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RM10.00 – RM15.00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190D31" w:rsidP="00B241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RM5.00 bagi dorm (K</w:t>
            </w:r>
            <w:r w:rsidR="009C77F4" w:rsidRPr="009C77F4">
              <w:rPr>
                <w:rFonts w:ascii="Arial Narrow" w:hAnsi="Arial Narrow"/>
                <w:sz w:val="20"/>
                <w:szCs w:val="20"/>
              </w:rPr>
              <w:t>olej Perindu dan Seroja)</w:t>
            </w:r>
          </w:p>
          <w:p w:rsidR="009C77F4" w:rsidRP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RM7.50 bagi bilik </w:t>
            </w:r>
          </w:p>
          <w:p w:rsidR="009C77F4" w:rsidRP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Tambahan dobi 5.00 bagi setiap penginapan </w:t>
            </w:r>
          </w:p>
          <w:p w:rsidR="0022533D" w:rsidRDefault="0022533D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</w:rPr>
              <w:t>um</w:t>
            </w:r>
            <w:r w:rsidRPr="009C77F4">
              <w:rPr>
                <w:rFonts w:ascii="Arial Narrow" w:hAnsi="Arial Narrow"/>
                <w:sz w:val="20"/>
                <w:szCs w:val="20"/>
              </w:rPr>
              <w:t xml:space="preserve"> RM50.00 seorang/malam</w:t>
            </w:r>
          </w:p>
          <w:p w:rsidR="00B33D1E" w:rsidRDefault="00B33D1E" w:rsidP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77F4" w:rsidRDefault="009C77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ii. Keperluan Program</w:t>
            </w:r>
          </w:p>
        </w:tc>
      </w:tr>
      <w:tr w:rsidR="0022533D" w:rsidTr="00DA531E">
        <w:trPr>
          <w:trHeight w:val="1228"/>
        </w:trPr>
        <w:tc>
          <w:tcPr>
            <w:tcW w:w="8931" w:type="dxa"/>
            <w:gridSpan w:val="2"/>
            <w:vAlign w:val="center"/>
          </w:tcPr>
          <w:p w:rsidR="0022533D" w:rsidRPr="00690B50" w:rsidRDefault="0022533D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0B50">
              <w:rPr>
                <w:rFonts w:ascii="Arial Narrow" w:hAnsi="Arial Narrow"/>
                <w:b/>
                <w:sz w:val="20"/>
                <w:szCs w:val="20"/>
              </w:rPr>
              <w:t>Perala</w:t>
            </w:r>
            <w:r w:rsidR="00190D31">
              <w:rPr>
                <w:rFonts w:ascii="Arial Narrow" w:hAnsi="Arial Narrow"/>
                <w:b/>
                <w:sz w:val="20"/>
                <w:szCs w:val="20"/>
              </w:rPr>
              <w:t xml:space="preserve">tan/ </w:t>
            </w:r>
            <w:r w:rsidRPr="00690B50">
              <w:rPr>
                <w:rFonts w:ascii="Arial Narrow" w:hAnsi="Arial Narrow"/>
                <w:b/>
                <w:sz w:val="20"/>
                <w:szCs w:val="20"/>
              </w:rPr>
              <w:t>Keperluan Program</w:t>
            </w:r>
          </w:p>
          <w:p w:rsidR="0022533D" w:rsidRPr="0022533D" w:rsidRDefault="0022533D" w:rsidP="005D112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right="-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 xml:space="preserve">Bilangan pelajar maksimum 250 orang – RM4.00 seorang dan tidak melebihi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1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,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000.00 mengikut kesesuaian aktiviti</w:t>
            </w:r>
          </w:p>
          <w:p w:rsidR="0022533D" w:rsidRPr="0022533D" w:rsidRDefault="0022533D" w:rsidP="005D11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Bilangan pelajar melebihi 250 (peralatan lain adalah tanggungan fakulti/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pelajar)</w:t>
            </w:r>
          </w:p>
        </w:tc>
        <w:tc>
          <w:tcPr>
            <w:tcW w:w="1984" w:type="dxa"/>
          </w:tcPr>
          <w:p w:rsidR="0022533D" w:rsidRDefault="00225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B1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B241B1" w:rsidRPr="00190D31" w:rsidRDefault="00B241B1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Percetakan 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>(</w:t>
            </w:r>
            <w:r w:rsidR="00190D31" w:rsidRPr="00190D31">
              <w:rPr>
                <w:rFonts w:ascii="Arial Narrow" w:hAnsi="Arial Narrow"/>
                <w:sz w:val="20"/>
                <w:szCs w:val="20"/>
                <w:lang w:val="sv-SE"/>
              </w:rPr>
              <w:t>contoh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: Buku program, pamphlet, brosur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dan lain-lain)</w:t>
            </w:r>
          </w:p>
          <w:p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mengikut kesesuaian aktiviti</w:t>
            </w:r>
          </w:p>
        </w:tc>
        <w:tc>
          <w:tcPr>
            <w:tcW w:w="1984" w:type="dxa"/>
          </w:tcPr>
          <w:p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B1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B241B1" w:rsidRPr="009B5739" w:rsidRDefault="00B241B1" w:rsidP="00690B50">
            <w:pPr>
              <w:spacing w:line="276" w:lineRule="auto"/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Kain Rentang</w:t>
            </w:r>
          </w:p>
          <w:p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RM250.00/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unit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(tidak melebihi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3 unit bagi setiap program/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aktiviti)</w:t>
            </w:r>
          </w:p>
        </w:tc>
        <w:tc>
          <w:tcPr>
            <w:tcW w:w="1984" w:type="dxa"/>
          </w:tcPr>
          <w:p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DA531E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6CF" w:rsidRDefault="000E36CF" w:rsidP="007940AC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Cenderamata</w:t>
            </w:r>
          </w:p>
          <w:p w:rsidR="000E36CF" w:rsidRPr="00B241B1" w:rsidRDefault="00190D31" w:rsidP="005D1127">
            <w:pPr>
              <w:pStyle w:val="ListParagraph"/>
              <w:numPr>
                <w:ilvl w:val="0"/>
                <w:numId w:val="8"/>
              </w:numPr>
              <w:tabs>
                <w:tab w:val="left" w:pos="2772"/>
              </w:tabs>
              <w:ind w:left="317" w:right="-720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Pemimpin N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egara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bertaraf Menteri ke atas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    </w:t>
            </w:r>
          </w:p>
          <w:p w:rsidR="000E36CF" w:rsidRPr="000E36CF" w:rsidRDefault="000E36CF" w:rsidP="005D112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Jemputan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luar hingga ke Timbalan</w:t>
            </w:r>
            <w:r w:rsidRPr="007940AC">
              <w:rPr>
                <w:rFonts w:ascii="Arial Narrow" w:hAnsi="Arial Narrow"/>
                <w:sz w:val="20"/>
                <w:szCs w:val="20"/>
                <w:lang w:val="sv-SE"/>
              </w:rPr>
              <w:t xml:space="preserve"> Menteri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36CF" w:rsidRDefault="00190D31" w:rsidP="00690B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Maksimum </w:t>
            </w:r>
            <w:r w:rsidR="000E36CF">
              <w:rPr>
                <w:rFonts w:ascii="Arial Narrow" w:hAnsi="Arial Narrow"/>
                <w:sz w:val="20"/>
                <w:szCs w:val="20"/>
              </w:rPr>
              <w:t>RM2,000.00</w:t>
            </w:r>
          </w:p>
          <w:p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RM50.00 – RM300.00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DA531E">
        <w:trPr>
          <w:trHeight w:val="409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:rsidR="000E36CF" w:rsidRPr="00063CC0" w:rsidRDefault="000E36CF" w:rsidP="00063CC0">
            <w:pPr>
              <w:ind w:right="-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(Mengguna pakai Pekeliling Naib Canselor Bil. 18/2011 sebagai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p</w:t>
            </w: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>anduan dan syarat tambahan)</w:t>
            </w:r>
          </w:p>
        </w:tc>
        <w:tc>
          <w:tcPr>
            <w:tcW w:w="1984" w:type="dxa"/>
            <w:vMerge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0E36CF" w:rsidRDefault="000E36CF" w:rsidP="00690B50">
            <w:pPr>
              <w:tabs>
                <w:tab w:val="left" w:pos="2772"/>
              </w:tabs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Filem dan p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roses Gambar Foto (bagi program peringkat universiti/ menyertai pertandingan/ mewakili UiTM di </w:t>
            </w: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peringkat Universiti ke atas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)</w:t>
            </w:r>
          </w:p>
          <w:p w:rsidR="000E36CF" w:rsidRPr="00690B50" w:rsidRDefault="000E36CF" w:rsidP="007544E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(mengikut kesesuaian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aktiviti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0E36CF" w:rsidRPr="00690B50" w:rsidRDefault="000E36CF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0B50">
              <w:rPr>
                <w:rFonts w:ascii="Arial Narrow" w:hAnsi="Arial Narrow"/>
                <w:b/>
                <w:sz w:val="20"/>
                <w:szCs w:val="20"/>
              </w:rPr>
              <w:t>Laporan Program &amp; Gambar Aktiviti</w:t>
            </w:r>
          </w:p>
          <w:p w:rsidR="000E36CF" w:rsidRPr="000E36CF" w:rsidRDefault="000E36CF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0E36CF">
              <w:rPr>
                <w:rFonts w:ascii="Arial Narrow" w:hAnsi="Arial Narrow"/>
                <w:sz w:val="20"/>
                <w:szCs w:val="20"/>
              </w:rPr>
              <w:t>Tidak melebihi RM50.00</w:t>
            </w:r>
          </w:p>
        </w:tc>
        <w:tc>
          <w:tcPr>
            <w:tcW w:w="1984" w:type="dxa"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B50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690B50" w:rsidRPr="009B5739" w:rsidRDefault="00690B50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Backdrop</w:t>
            </w:r>
          </w:p>
          <w:p w:rsidR="00690B50" w:rsidRPr="00690B50" w:rsidRDefault="00690B50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Tidak melebihi RM300.00</w:t>
            </w:r>
          </w:p>
        </w:tc>
        <w:tc>
          <w:tcPr>
            <w:tcW w:w="1984" w:type="dxa"/>
          </w:tcPr>
          <w:p w:rsidR="00690B50" w:rsidRDefault="00690B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17034" w:rsidRDefault="00217034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4714A8" w:rsidTr="00DA531E">
        <w:trPr>
          <w:trHeight w:val="1266"/>
        </w:trPr>
        <w:tc>
          <w:tcPr>
            <w:tcW w:w="8931" w:type="dxa"/>
            <w:gridSpan w:val="2"/>
            <w:vAlign w:val="center"/>
          </w:tcPr>
          <w:p w:rsidR="004714A8" w:rsidRPr="002836B4" w:rsidRDefault="004714A8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lastRenderedPageBreak/>
              <w:t>Dobi</w:t>
            </w:r>
          </w:p>
          <w:p w:rsidR="004714A8" w:rsidRDefault="004714A8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Pakaian kebudayaan/ jersi/ pakaian seragam</w:t>
            </w:r>
          </w:p>
          <w:p w:rsidR="004714A8" w:rsidRDefault="004714A8" w:rsidP="005D112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4714A8">
              <w:rPr>
                <w:rFonts w:ascii="Arial Narrow" w:hAnsi="Arial Narrow"/>
                <w:sz w:val="20"/>
                <w:szCs w:val="20"/>
              </w:rPr>
              <w:t>Cucian biasa ialah RM5.00/ sekilo</w:t>
            </w:r>
          </w:p>
          <w:p w:rsidR="004714A8" w:rsidRPr="004714A8" w:rsidRDefault="004714A8" w:rsidP="007544E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063CC0">
              <w:rPr>
                <w:rFonts w:ascii="Arial Narrow" w:hAnsi="Arial Narrow"/>
                <w:i/>
                <w:sz w:val="20"/>
                <w:szCs w:val="20"/>
              </w:rPr>
              <w:t>Dry Clean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4E8">
              <w:rPr>
                <w:rFonts w:ascii="Arial Narrow" w:hAnsi="Arial Narrow"/>
                <w:sz w:val="20"/>
                <w:szCs w:val="20"/>
              </w:rPr>
              <w:t>maksimum</w:t>
            </w:r>
            <w:r w:rsidR="004952BB">
              <w:rPr>
                <w:rFonts w:ascii="Arial Narrow" w:hAnsi="Arial Narrow"/>
                <w:sz w:val="20"/>
                <w:szCs w:val="20"/>
              </w:rPr>
              <w:t xml:space="preserve"> RM</w:t>
            </w:r>
            <w:r w:rsidR="00583B7E">
              <w:rPr>
                <w:rFonts w:ascii="Arial Narrow" w:hAnsi="Arial Narrow"/>
                <w:sz w:val="20"/>
                <w:szCs w:val="20"/>
              </w:rPr>
              <w:t>15.00/ sepasang</w:t>
            </w:r>
          </w:p>
        </w:tc>
        <w:tc>
          <w:tcPr>
            <w:tcW w:w="1984" w:type="dxa"/>
          </w:tcPr>
          <w:p w:rsidR="004714A8" w:rsidRDefault="004714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DA531E">
        <w:trPr>
          <w:trHeight w:val="1554"/>
        </w:trPr>
        <w:tc>
          <w:tcPr>
            <w:tcW w:w="8931" w:type="dxa"/>
            <w:gridSpan w:val="2"/>
            <w:vAlign w:val="center"/>
          </w:tcPr>
          <w:p w:rsidR="00583B7E" w:rsidRPr="002836B4" w:rsidRDefault="00583B7E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Sewaan kostum dan peralatan muzik dari luar (bagi Pusat Kebudayaan jika ada keperluan)</w:t>
            </w:r>
          </w:p>
          <w:p w:rsidR="00583B7E" w:rsidRP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</w:rPr>
              <w:t>Peralatan muzik RM50.00 – RM300.00 seunit</w:t>
            </w:r>
          </w:p>
          <w:p w:rsid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</w:rPr>
              <w:t>Kostum RM50.00 – RM200.00 sepasang</w:t>
            </w:r>
          </w:p>
          <w:p w:rsidR="008A31C5" w:rsidRPr="002836B4" w:rsidRDefault="008A31C5" w:rsidP="008A31C5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583B7E" w:rsidRPr="00504903" w:rsidRDefault="00583B7E" w:rsidP="008A31C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04903">
              <w:rPr>
                <w:rFonts w:ascii="Arial Narrow" w:hAnsi="Arial Narrow"/>
                <w:i/>
                <w:sz w:val="20"/>
                <w:szCs w:val="20"/>
              </w:rPr>
              <w:t>(Keperluan sewaan akan dinilai oleh pegawai bertanggungjawab untuk menentukan kadar bayaran)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DA531E">
        <w:trPr>
          <w:trHeight w:val="680"/>
        </w:trPr>
        <w:tc>
          <w:tcPr>
            <w:tcW w:w="8931" w:type="dxa"/>
            <w:gridSpan w:val="2"/>
            <w:vAlign w:val="center"/>
          </w:tcPr>
          <w:p w:rsidR="00583B7E" w:rsidRPr="00302DE4" w:rsidRDefault="00583B7E" w:rsidP="008A31C5">
            <w:pPr>
              <w:spacing w:line="276" w:lineRule="auto"/>
              <w:ind w:right="-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Pakej Pakaian Sukan menyertai kejohanan (set baju termasuk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topi</w:t>
            </w:r>
            <w:r w:rsidR="007544E8">
              <w:rPr>
                <w:rFonts w:ascii="Arial Narrow" w:hAnsi="Arial Narrow"/>
                <w:b/>
                <w:sz w:val="20"/>
                <w:szCs w:val="20"/>
                <w:lang w:val="sv-SE"/>
              </w:rPr>
              <w:t>,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baju dan track suit)</w:t>
            </w:r>
          </w:p>
          <w:p w:rsidR="00583B7E" w:rsidRPr="00583B7E" w:rsidRDefault="00583B7E" w:rsidP="005D1127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  <w:lang w:val="sv-SE"/>
              </w:rPr>
              <w:t>RM150.00/seorang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B33D1E">
        <w:trPr>
          <w:trHeight w:val="4084"/>
        </w:trPr>
        <w:tc>
          <w:tcPr>
            <w:tcW w:w="8931" w:type="dxa"/>
            <w:gridSpan w:val="2"/>
            <w:vAlign w:val="center"/>
          </w:tcPr>
          <w:p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tanpa kolar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RM13.00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 - RM15.00 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(mengikut jumlah pelajar)</w:t>
            </w:r>
          </w:p>
          <w:p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berkolar</w:t>
            </w:r>
          </w:p>
          <w:p w:rsidR="00583B7E" w:rsidRPr="00504903" w:rsidRDefault="007544E8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Maksimum RM23.00</w:t>
            </w:r>
            <w:r w:rsidR="00583B7E"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 (mengikut jumlah pelajar)</w:t>
            </w:r>
          </w:p>
          <w:p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9B5739" w:rsidRDefault="007544E8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F1/B</w:t>
            </w:r>
            <w:r w:rsidR="00583B7E"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aju korporat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Maksimum RM45.00 – RM6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5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.00 (mengikut jumlah pelajar)</w:t>
            </w:r>
          </w:p>
          <w:p w:rsidR="00583B7E" w:rsidRPr="00472A4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302DE4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Batik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100.00 (Siswa)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150.00 (Siswi)</w:t>
            </w:r>
          </w:p>
          <w:p w:rsidR="00504903" w:rsidRDefault="00504903" w:rsidP="00B33D1E">
            <w:pPr>
              <w:spacing w:line="276" w:lineRule="auto"/>
              <w:ind w:left="33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504903" w:rsidRPr="007940AC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</w:pPr>
            <w:r w:rsidRPr="007940AC"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  <w:t>Berdasarkan keputusan Mesyuarat Jawatankuasa Eksekutif (JKE) UITM, Bil 08/2013</w:t>
            </w:r>
          </w:p>
          <w:p w:rsidR="00583B7E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Nota : </w:t>
            </w:r>
            <w:r w:rsidR="00063CC0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Tertakluk kepada aktiviti luar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seperti pertandingan dan penganjuran peringkat Universiti/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IPTA/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Negeri/</w:t>
            </w: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Kebangsaan sahaja akan dipertimbangkan term</w:t>
            </w:r>
            <w:r w:rsidR="007940AC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asuk program khidmat masyarakat.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0A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7940AC" w:rsidRPr="008C6AFC" w:rsidRDefault="007940AC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iii. Honorarium</w:t>
            </w:r>
          </w:p>
        </w:tc>
      </w:tr>
      <w:tr w:rsidR="002836B4" w:rsidTr="00B33D1E">
        <w:trPr>
          <w:trHeight w:val="172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6B4" w:rsidRPr="009B5739" w:rsidRDefault="002836B4" w:rsidP="008A31C5">
            <w:pPr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Honorarium (Ceramah)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Tertinggi                                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>Kump. Pengurusan &amp; Profesional (Gred 53 &amp; 54)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&amp; Profesional (Gred 45 &amp; 52)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&amp; Profesional (Gred 41 &amp; 44)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Sokongan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RM300.00</w:t>
            </w:r>
            <w:r w:rsidRPr="007940A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RM200.00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RM150.00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RM120.00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RM80.00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6B4" w:rsidTr="00B33D1E">
        <w:trPr>
          <w:trHeight w:val="540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Nota: Kadar</w:t>
            </w:r>
            <w:r w:rsidR="0068470A">
              <w:rPr>
                <w:rFonts w:ascii="Arial Narrow" w:hAnsi="Arial Narrow"/>
                <w:sz w:val="20"/>
                <w:szCs w:val="20"/>
              </w:rPr>
              <w:t xml:space="preserve"> bayaran berdasarkan Pekeliling </w:t>
            </w:r>
            <w:r w:rsidRPr="007940AC">
              <w:rPr>
                <w:rFonts w:ascii="Arial Narrow" w:hAnsi="Arial Narrow"/>
                <w:sz w:val="20"/>
                <w:szCs w:val="20"/>
              </w:rPr>
              <w:t>Perbendaharaan Bil. 2 Tahun 2005</w:t>
            </w:r>
          </w:p>
        </w:tc>
        <w:tc>
          <w:tcPr>
            <w:tcW w:w="1984" w:type="dxa"/>
            <w:vMerge/>
          </w:tcPr>
          <w:p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D98" w:rsidTr="00B33D1E">
        <w:trPr>
          <w:trHeight w:val="5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D98" w:rsidRDefault="007940AC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Honorarium (Forum)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98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RM 100.00 sejam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1D98" w:rsidRDefault="00FC1D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1C5" w:rsidTr="00B33D1E">
        <w:trPr>
          <w:trHeight w:val="11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1C5" w:rsidRPr="008A31C5" w:rsidRDefault="008A31C5" w:rsidP="008A31C5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r w:rsidRPr="008A31C5">
              <w:rPr>
                <w:rFonts w:ascii="Arial Narrow" w:hAnsi="Arial Narrow"/>
                <w:b/>
                <w:sz w:val="20"/>
                <w:szCs w:val="20"/>
              </w:rPr>
              <w:t>Bayaran Jurulatih/Fasilitator</w:t>
            </w:r>
          </w:p>
          <w:p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Staf</w:t>
            </w:r>
            <w:r w:rsidR="007544E8">
              <w:rPr>
                <w:rFonts w:ascii="Arial Narrow" w:hAnsi="Arial Narrow"/>
                <w:sz w:val="20"/>
                <w:szCs w:val="20"/>
              </w:rPr>
              <w:t xml:space="preserve"> (Bukan Tugas H</w:t>
            </w:r>
            <w:r w:rsidRPr="002836B4">
              <w:rPr>
                <w:rFonts w:ascii="Arial Narrow" w:hAnsi="Arial Narrow"/>
                <w:sz w:val="20"/>
                <w:szCs w:val="20"/>
              </w:rPr>
              <w:t>akiki)</w:t>
            </w:r>
          </w:p>
          <w:p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Pelajar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1C5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31C5" w:rsidRPr="002836B4" w:rsidRDefault="002009D1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>50.</w:t>
            </w:r>
            <w:proofErr w:type="gramStart"/>
            <w:r w:rsidR="008A31C5" w:rsidRPr="002836B4"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A31C5">
              <w:rPr>
                <w:rFonts w:ascii="Arial Narrow" w:hAnsi="Arial Narrow"/>
                <w:sz w:val="20"/>
                <w:szCs w:val="20"/>
              </w:rPr>
              <w:t>_____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jam  x  </w:t>
            </w:r>
            <w:r w:rsidR="008A31C5">
              <w:rPr>
                <w:rFonts w:ascii="Arial Narrow" w:hAnsi="Arial Narrow"/>
                <w:sz w:val="20"/>
                <w:szCs w:val="20"/>
              </w:rPr>
              <w:t>_____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orang</w:t>
            </w:r>
          </w:p>
          <w:p w:rsidR="008A31C5" w:rsidRDefault="002009D1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>15.</w:t>
            </w:r>
            <w:proofErr w:type="gramStart"/>
            <w:r w:rsidR="008A31C5" w:rsidRPr="002836B4"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 _____ jam  x  _____ orang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A31C5" w:rsidRDefault="008A31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1C5" w:rsidTr="00B33D1E">
        <w:trPr>
          <w:trHeight w:val="972"/>
        </w:trPr>
        <w:tc>
          <w:tcPr>
            <w:tcW w:w="893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A31C5" w:rsidRPr="002836B4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2009D1">
              <w:rPr>
                <w:rFonts w:ascii="Arial Narrow" w:hAnsi="Arial Narrow"/>
                <w:sz w:val="20"/>
                <w:szCs w:val="20"/>
              </w:rPr>
              <w:t>(RM</w:t>
            </w:r>
            <w:r w:rsidRPr="002836B4">
              <w:rPr>
                <w:rFonts w:ascii="Arial Narrow" w:hAnsi="Arial Narrow"/>
                <w:sz w:val="20"/>
                <w:szCs w:val="20"/>
              </w:rPr>
              <w:t>15.00/ sejam (pelajar diploma dan ijazah sarjana muda dan bagi Fasil</w:t>
            </w:r>
            <w:r w:rsidR="00D24ECC">
              <w:rPr>
                <w:rFonts w:ascii="Arial Narrow" w:hAnsi="Arial Narrow"/>
                <w:sz w:val="20"/>
                <w:szCs w:val="20"/>
              </w:rPr>
              <w:t>itator modul LPPKP, Pro KI dan Program P</w:t>
            </w:r>
            <w:r w:rsidRPr="002836B4">
              <w:rPr>
                <w:rFonts w:ascii="Arial Narrow" w:hAnsi="Arial Narrow"/>
                <w:sz w:val="20"/>
                <w:szCs w:val="20"/>
              </w:rPr>
              <w:t>elajar yang bersesuaian)</w:t>
            </w:r>
          </w:p>
          <w:p w:rsidR="008A31C5" w:rsidRPr="002836B4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2836B4">
              <w:rPr>
                <w:rFonts w:ascii="Arial Narrow" w:hAnsi="Arial Narrow"/>
                <w:sz w:val="20"/>
                <w:szCs w:val="20"/>
              </w:rPr>
              <w:t>(RM25.00/ sejam (pelajar sarjana dan PHD) “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836B4">
              <w:rPr>
                <w:rFonts w:ascii="Arial Narrow" w:hAnsi="Arial Narrow"/>
                <w:sz w:val="20"/>
                <w:szCs w:val="20"/>
              </w:rPr>
              <w:t xml:space="preserve">ermasuk </w:t>
            </w:r>
            <w:r>
              <w:rPr>
                <w:rFonts w:ascii="Arial Narrow" w:hAnsi="Arial Narrow"/>
                <w:sz w:val="20"/>
                <w:szCs w:val="20"/>
              </w:rPr>
              <w:t>kelas penguk</w:t>
            </w:r>
            <w:r w:rsidR="006D640A">
              <w:rPr>
                <w:rFonts w:ascii="Arial Narrow" w:hAnsi="Arial Narrow"/>
                <w:sz w:val="20"/>
                <w:szCs w:val="20"/>
              </w:rPr>
              <w:t xml:space="preserve">uhan dan kursus-kursus akademik 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2836B4">
              <w:rPr>
                <w:rFonts w:ascii="Arial Narrow" w:hAnsi="Arial Narrow"/>
                <w:sz w:val="20"/>
                <w:szCs w:val="20"/>
              </w:rPr>
              <w:t>ritikal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A31C5" w:rsidRDefault="008A31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09D1" w:rsidRDefault="002009D1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8"/>
        <w:gridCol w:w="3403"/>
        <w:gridCol w:w="1984"/>
      </w:tblGrid>
      <w:tr w:rsidR="006D640A" w:rsidTr="00DA531E">
        <w:trPr>
          <w:trHeight w:val="1266"/>
        </w:trPr>
        <w:tc>
          <w:tcPr>
            <w:tcW w:w="5528" w:type="dxa"/>
            <w:tcBorders>
              <w:right w:val="nil"/>
            </w:tcBorders>
            <w:vAlign w:val="center"/>
          </w:tcPr>
          <w:p w:rsidR="00E26ACD" w:rsidRPr="00E26ACD" w:rsidRDefault="00D24ECC" w:rsidP="00E26ACD">
            <w:pPr>
              <w:ind w:left="3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Pengadil (A</w:t>
            </w:r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ktiviti bukan sukan)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 xml:space="preserve">Kelayakan Peringkat Kebangsaan                           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 xml:space="preserve">Kelayakan Peringkat Negeri                                    </w:t>
            </w:r>
          </w:p>
          <w:p w:rsidR="006D640A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>Pengadil profesi</w:t>
            </w:r>
            <w:r w:rsidR="002009D1">
              <w:rPr>
                <w:rFonts w:ascii="Arial Narrow" w:hAnsi="Arial Narrow"/>
                <w:sz w:val="20"/>
                <w:szCs w:val="20"/>
              </w:rPr>
              <w:t>onal bagi program-program besar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E26ACD" w:rsidRDefault="00E26ACD" w:rsidP="00E26ACD">
            <w:pP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6D640A" w:rsidRDefault="002009D1" w:rsidP="00DA531E">
            <w:pPr>
              <w:pBdr>
                <w:left w:val="single" w:sz="4" w:space="4" w:color="auto"/>
              </w:pBd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35.00/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:rsidR="00E26ACD" w:rsidRDefault="002009D1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25.00/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:rsid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RM35.00 – RM100.00/jam </w:t>
            </w:r>
          </w:p>
          <w:p w:rsidR="006D640A" w:rsidRP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(mengikut kelayakan</w:t>
            </w:r>
            <w:r w:rsidR="00E26ACD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:rsidR="006D640A" w:rsidRDefault="006D64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ACD" w:rsidTr="00DA531E">
        <w:trPr>
          <w:trHeight w:val="703"/>
        </w:trPr>
        <w:tc>
          <w:tcPr>
            <w:tcW w:w="8931" w:type="dxa"/>
            <w:gridSpan w:val="2"/>
            <w:vAlign w:val="center"/>
          </w:tcPr>
          <w:p w:rsidR="00E26ACD" w:rsidRPr="009B5739" w:rsidRDefault="00E26ACD" w:rsidP="00540217">
            <w:pPr>
              <w:tabs>
                <w:tab w:val="left" w:pos="2772"/>
              </w:tabs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Bayaran wang saku pelajar mewakili negara di peringkat antarabangsa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Pelajar UiTM mewakili Negara RM200.00</w:t>
            </w:r>
          </w:p>
        </w:tc>
        <w:tc>
          <w:tcPr>
            <w:tcW w:w="1984" w:type="dxa"/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ACD" w:rsidTr="00DA531E">
        <w:trPr>
          <w:trHeight w:val="684"/>
        </w:trPr>
        <w:tc>
          <w:tcPr>
            <w:tcW w:w="8931" w:type="dxa"/>
            <w:gridSpan w:val="2"/>
            <w:vAlign w:val="center"/>
          </w:tcPr>
          <w:p w:rsidR="00E26ACD" w:rsidRDefault="00E26ACD" w:rsidP="00E26ACD">
            <w:pPr>
              <w:tabs>
                <w:tab w:val="left" w:pos="2772"/>
              </w:tabs>
              <w:ind w:left="33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Jemputan Artis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7"/>
              </w:numPr>
              <w:tabs>
                <w:tab w:val="left" w:pos="2772"/>
              </w:tabs>
              <w:ind w:left="317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Mengikut kelayakan dan maksimum RM1,000.00 (kelulusan mengikut kesesuaian program/aktiviti)</w:t>
            </w:r>
          </w:p>
        </w:tc>
        <w:tc>
          <w:tcPr>
            <w:tcW w:w="1984" w:type="dxa"/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6AFC" w:rsidRDefault="008C6AFC" w:rsidP="00540217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iv. Hadiah Program/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</w:p>
        </w:tc>
      </w:tr>
      <w:tr w:rsidR="00E26ACD" w:rsidTr="00453A65">
        <w:trPr>
          <w:trHeight w:val="1072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E26ACD" w:rsidRPr="00540217" w:rsidRDefault="00E26ACD" w:rsidP="00540217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r w:rsidRPr="00540217">
              <w:rPr>
                <w:rFonts w:ascii="Arial Narrow" w:hAnsi="Arial Narrow"/>
                <w:b/>
                <w:sz w:val="20"/>
                <w:szCs w:val="20"/>
              </w:rPr>
              <w:t xml:space="preserve">Piala Pusingan </w:t>
            </w:r>
          </w:p>
          <w:p w:rsidR="00E26ACD" w:rsidRPr="00E26ACD" w:rsidRDefault="002009D1" w:rsidP="005D112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eringkat UiTM/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Kampus/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Fakul</w:t>
            </w:r>
            <w:r w:rsidR="00FE66AB">
              <w:rPr>
                <w:rFonts w:ascii="Arial Narrow" w:hAnsi="Arial Narrow"/>
                <w:sz w:val="20"/>
                <w:szCs w:val="20"/>
              </w:rPr>
              <w:t>ti/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Kolej/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IPTA/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Negeri/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 xml:space="preserve">Kebangsaan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dan setaraf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-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maksimum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RM300.00</w:t>
            </w:r>
          </w:p>
          <w:p w:rsidR="00E26ACD" w:rsidRPr="00E26ACD" w:rsidRDefault="002009D1" w:rsidP="00D24ECC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CF232B">
              <w:rPr>
                <w:rFonts w:ascii="Arial Narrow" w:hAnsi="Arial Narrow"/>
                <w:sz w:val="20"/>
                <w:szCs w:val="20"/>
              </w:rPr>
              <w:t>eringkat A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ntarabangsa </w:t>
            </w:r>
            <w:r w:rsidR="00D24ECC">
              <w:rPr>
                <w:rFonts w:ascii="Arial Narrow" w:hAnsi="Arial Narrow"/>
                <w:sz w:val="20"/>
                <w:szCs w:val="20"/>
              </w:rPr>
              <w:t>maksimum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RM500.00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644" w:rsidRPr="00FF02D9" w:rsidRDefault="00CD0644" w:rsidP="005402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2D9">
              <w:rPr>
                <w:rFonts w:ascii="Arial Narrow" w:hAnsi="Arial Narrow"/>
                <w:b/>
                <w:sz w:val="20"/>
                <w:szCs w:val="20"/>
              </w:rPr>
              <w:t>Hadiah Individu (Piala Iringan/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>Wang Tunai</w:t>
            </w:r>
            <w:proofErr w:type="gram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Barangan</w:t>
            </w:r>
            <w:proofErr w:type="gramEnd"/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L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>ain) melibatkan pertandingan akademik/ aktiviti pelajar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:rsidTr="00453A65">
        <w:trPr>
          <w:trHeight w:val="39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Peringkat UiTM/ Kampus/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0217">
              <w:rPr>
                <w:rFonts w:ascii="Arial Narrow" w:hAnsi="Arial Narrow"/>
                <w:sz w:val="20"/>
                <w:szCs w:val="20"/>
              </w:rPr>
              <w:t>Fakulti/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0217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540217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CD0644" w:rsidRPr="00FE66AB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CD0644" w:rsidRPr="00FF02D9" w:rsidRDefault="002009D1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Peringkat 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>IPTA/ Negeri/ Kebangsaan/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CD0644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8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Peringkat Antarabangsa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75.00</w:t>
            </w:r>
          </w:p>
          <w:p w:rsidR="00CD0644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50.00</w:t>
            </w: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150.00</w:t>
            </w: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70.00</w:t>
            </w: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</w:t>
            </w:r>
            <w:r w:rsidR="00CF232B">
              <w:rPr>
                <w:rFonts w:ascii="Arial Narrow" w:hAnsi="Arial Narrow"/>
                <w:sz w:val="20"/>
                <w:szCs w:val="20"/>
              </w:rPr>
              <w:t>5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0.00</w:t>
            </w:r>
          </w:p>
          <w:p w:rsidR="00540217" w:rsidRPr="00540217" w:rsidRDefault="00CF232B" w:rsidP="00CF232B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RM100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0217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Hadiah Kumpulan (</w:t>
            </w:r>
            <w:r w:rsidRPr="00A0236D">
              <w:rPr>
                <w:rFonts w:ascii="Arial Narrow" w:hAnsi="Arial Narrow"/>
                <w:b/>
                <w:sz w:val="20"/>
                <w:szCs w:val="20"/>
                <w:lang w:val="sv-SE"/>
              </w:rPr>
              <w:t>Piala Iringan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/</w:t>
            </w:r>
            <w:r w:rsidR="00D24ECC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Wang Tunai/Barangan L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ain) melibatkan pertandingan akademik/ aktiviti pelajar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2D9" w:rsidTr="00453A65">
        <w:trPr>
          <w:trHeight w:val="37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 UiTM/ Kampus/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0644">
              <w:rPr>
                <w:rFonts w:ascii="Arial Narrow" w:hAnsi="Arial Narrow"/>
                <w:sz w:val="20"/>
                <w:szCs w:val="20"/>
              </w:rPr>
              <w:t>Fakulti/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0644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Peringkat/ IPTA/ Negeri/ Kebangsaan/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 Antarabangsa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DA531E" w:rsidRPr="00DE0F61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150.00</w:t>
            </w:r>
          </w:p>
          <w:p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400.00</w:t>
            </w:r>
          </w:p>
          <w:p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000.00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750.00</w:t>
            </w:r>
          </w:p>
          <w:p w:rsidR="00DA531E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2D9" w:rsidRDefault="00FF02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640A" w:rsidRDefault="006D640A">
      <w:pPr>
        <w:rPr>
          <w:rFonts w:ascii="Arial Narrow" w:hAnsi="Arial Narrow"/>
          <w:sz w:val="20"/>
          <w:szCs w:val="20"/>
        </w:rPr>
      </w:pPr>
    </w:p>
    <w:p w:rsidR="00DE0F61" w:rsidRDefault="00DE0F61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529"/>
        <w:gridCol w:w="3402"/>
        <w:gridCol w:w="1984"/>
      </w:tblGrid>
      <w:tr w:rsidR="00DE0F61" w:rsidTr="005D3556">
        <w:trPr>
          <w:trHeight w:val="624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lastRenderedPageBreak/>
              <w:t>Aktiviti Sukan</w:t>
            </w:r>
          </w:p>
          <w:p w:rsidR="00DE0F61" w:rsidRDefault="00DE0F61" w:rsidP="005D3556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>Hadiah Penganjuran Sukan (Kejohanan Sukan Dalaman)</w:t>
            </w:r>
          </w:p>
        </w:tc>
        <w:tc>
          <w:tcPr>
            <w:tcW w:w="1984" w:type="dxa"/>
            <w:tcBorders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164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Piala Pusingan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Piala Iringan (Johan Sahaja)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35.00/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  <w:p w:rsid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24ECC">
              <w:rPr>
                <w:rFonts w:ascii="Arial Narrow" w:hAnsi="Arial Narrow"/>
                <w:sz w:val="20"/>
                <w:szCs w:val="20"/>
              </w:rPr>
              <w:t>25.00/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340"/>
        </w:trPr>
        <w:tc>
          <w:tcPr>
            <w:tcW w:w="8931" w:type="dxa"/>
            <w:gridSpan w:val="2"/>
            <w:tcBorders>
              <w:top w:val="nil"/>
              <w:bottom w:val="nil"/>
            </w:tcBorders>
            <w:vAlign w:val="center"/>
          </w:tcPr>
          <w:p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>Hadiah Khas (Sukan Antara Fakulti dan Sukan Antara Kolej)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2835"/>
        </w:trPr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Kepimpinan Staf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Kepimpinan Pelajar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Pengurusan Fakulti/ Kolej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Kumpulan Sorak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 Keseluruhan (L)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 Keseluruhan (P)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Perbarisan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Johan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31A9" w:rsidRPr="003131A9" w:rsidRDefault="003131A9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3131A9" w:rsidRP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750.00</w:t>
            </w:r>
          </w:p>
          <w:p w:rsid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v. Lawatan Luar Negara</w:t>
            </w:r>
          </w:p>
        </w:tc>
      </w:tr>
      <w:tr w:rsidR="00571D2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71D26" w:rsidRPr="005D3556" w:rsidRDefault="00571D2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Lawatan Akademik Luar Negara/ Lawatan Antarabangsa (Aktiviti Pelajar)</w:t>
            </w:r>
          </w:p>
          <w:p w:rsidR="00571D26" w:rsidRPr="005D3556" w:rsidRDefault="00571D2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RM6,000.00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perlawatan</w:t>
            </w:r>
          </w:p>
        </w:tc>
        <w:tc>
          <w:tcPr>
            <w:tcW w:w="1984" w:type="dxa"/>
          </w:tcPr>
          <w:p w:rsidR="00571D26" w:rsidRDefault="00571D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vi. Penyertaan </w:t>
            </w:r>
            <w:proofErr w:type="gram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 ,</w:t>
            </w:r>
            <w:proofErr w:type="gram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Bengkel, dan Seminar Akademik serta Yuran – Yuran Penyertaan</w:t>
            </w: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Bayaran Kursus/ Bengkel Akademik Secara Pakej</w:t>
            </w:r>
          </w:p>
          <w:p w:rsidR="005D3556" w:rsidRPr="00D24ECC" w:rsidRDefault="00D24ECC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24ECC">
              <w:rPr>
                <w:rFonts w:ascii="Arial Narrow" w:hAnsi="Arial Narrow"/>
                <w:sz w:val="20"/>
                <w:szCs w:val="20"/>
              </w:rPr>
              <w:t>Maksimum</w:t>
            </w:r>
            <w:r w:rsidR="005D3556" w:rsidRPr="00D24ECC">
              <w:rPr>
                <w:rFonts w:ascii="Arial Narrow" w:hAnsi="Arial Narrow"/>
                <w:sz w:val="20"/>
                <w:szCs w:val="20"/>
              </w:rPr>
              <w:t xml:space="preserve"> RM100.00 seorang/ sehari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147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Persembahan Poster Seminar/ Konferensi</w:t>
            </w:r>
          </w:p>
          <w:p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Yuran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Pendaftaran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Jumlah Sebenar Dicaj Penganjur</w:t>
            </w:r>
          </w:p>
          <w:p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Kos Penyediaan Poster</w:t>
            </w:r>
          </w:p>
          <w:p w:rsidR="005D3556" w:rsidRDefault="00D24ECC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Maksimum</w:t>
            </w:r>
            <w:r w:rsidR="005D3556">
              <w:rPr>
                <w:rFonts w:ascii="Arial Narrow" w:hAnsi="Arial Narrow"/>
                <w:sz w:val="20"/>
                <w:szCs w:val="20"/>
              </w:rPr>
              <w:t xml:space="preserve"> RM100.00 untuk setiap penyertaan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Membentang Kertas Kerja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(Kebangsaan/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Dalam Negara)</w:t>
            </w:r>
          </w:p>
          <w:p w:rsidR="005D3556" w:rsidRPr="005D3556" w:rsidRDefault="005D355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RM500.00 (termasuk yuran pendaftaran sekiranya anjuran dari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Membentang Kertas Kerja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Luar Negara)</w:t>
            </w:r>
          </w:p>
          <w:p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RM2,000.00 (termasuk yuran pendaftaran sekiranya anjuran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Menghadiri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(Kebangsaan/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Dalam Negara)</w:t>
            </w:r>
          </w:p>
          <w:p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RM300.00 (termasuk yuran pendaftaran sekiranya anjuran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D1E" w:rsidTr="000B7441">
        <w:trPr>
          <w:trHeight w:val="907"/>
        </w:trPr>
        <w:tc>
          <w:tcPr>
            <w:tcW w:w="8931" w:type="dxa"/>
            <w:gridSpan w:val="2"/>
            <w:vAlign w:val="center"/>
          </w:tcPr>
          <w:p w:rsidR="00B33D1E" w:rsidRPr="00443FDA" w:rsidRDefault="00B33D1E" w:rsidP="00B33D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Yuran Penyertaan (Sukan, Debat dan Lain-lain Pertandingan)</w:t>
            </w:r>
          </w:p>
          <w:p w:rsidR="00B33D1E" w:rsidRPr="00B33D1E" w:rsidRDefault="00B33D1E" w:rsidP="00B33D1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sz w:val="20"/>
                <w:szCs w:val="20"/>
              </w:rPr>
              <w:t>Jumlah sebenar yuran penyertaan yang dicaj oleh penganjur sahaja. (Semua penyertaan bergantung kepada syarat-syarat penganjur dan kelulusan jawatankuasa)</w:t>
            </w:r>
          </w:p>
        </w:tc>
        <w:tc>
          <w:tcPr>
            <w:tcW w:w="1984" w:type="dxa"/>
          </w:tcPr>
          <w:p w:rsidR="00B33D1E" w:rsidRDefault="00B33D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0F61" w:rsidRDefault="00DE0F61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CF232B" w:rsidRDefault="00CF232B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9C3098" w:rsidRDefault="009C3098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8080"/>
        <w:gridCol w:w="1984"/>
      </w:tblGrid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Pr="008C6AFC" w:rsidRDefault="009E48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lastRenderedPageBreak/>
              <w:t>vii. Majlis – m</w:t>
            </w:r>
            <w:r w:rsidR="008C6AFC" w:rsidRPr="008C6AFC">
              <w:rPr>
                <w:rFonts w:ascii="Arial Narrow" w:hAnsi="Arial Narrow"/>
                <w:b/>
                <w:sz w:val="20"/>
                <w:szCs w:val="20"/>
                <w:lang w:val="sv-SE"/>
              </w:rPr>
              <w:t>ajlis dan Keraian</w:t>
            </w:r>
          </w:p>
        </w:tc>
      </w:tr>
      <w:tr w:rsidR="0022659C" w:rsidTr="00443FDA">
        <w:trPr>
          <w:trHeight w:val="1474"/>
        </w:trPr>
        <w:tc>
          <w:tcPr>
            <w:tcW w:w="8931" w:type="dxa"/>
            <w:gridSpan w:val="2"/>
            <w:vAlign w:val="center"/>
          </w:tcPr>
          <w:p w:rsidR="0022659C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Malam Pra </w:t>
            </w: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Graduan(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>*B</w:t>
            </w:r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agi pelajar semester akhir sahaja)/ Majlis Kecemerlangan Kokurikulum/ Majlis Kecemerlangan Sukan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RM50.00/pelajar (jika diadakan di hotel)</w:t>
            </w:r>
          </w:p>
          <w:p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RM30.00/pelajar (jika menggunakan katering dan diadakan dalam UiTM)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:rsidTr="00443FDA">
        <w:trPr>
          <w:trHeight w:val="680"/>
        </w:trPr>
        <w:tc>
          <w:tcPr>
            <w:tcW w:w="8931" w:type="dxa"/>
            <w:gridSpan w:val="2"/>
            <w:vAlign w:val="center"/>
          </w:tcPr>
          <w:p w:rsidR="00443FDA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Majlis Kecemerlangan Akademik/ Majlis Anugerah Dekan</w:t>
            </w:r>
          </w:p>
          <w:p w:rsidR="00443FDA" w:rsidRPr="00443FDA" w:rsidRDefault="00443FDA" w:rsidP="005D112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RM30.00/ Pelajar (Hanya boleh d</w:t>
            </w:r>
            <w:r w:rsidR="00550AF2">
              <w:rPr>
                <w:rFonts w:ascii="Arial Narrow" w:hAnsi="Arial Narrow"/>
                <w:sz w:val="20"/>
                <w:szCs w:val="20"/>
              </w:rPr>
              <w:t>iadakan di Fakulti/ d</w:t>
            </w:r>
            <w:r w:rsidRPr="00443FDA">
              <w:rPr>
                <w:rFonts w:ascii="Arial Narrow" w:hAnsi="Arial Narrow"/>
                <w:sz w:val="20"/>
                <w:szCs w:val="20"/>
              </w:rPr>
              <w:t>alam UiTM Sahaja)</w:t>
            </w:r>
          </w:p>
        </w:tc>
        <w:tc>
          <w:tcPr>
            <w:tcW w:w="1984" w:type="dxa"/>
          </w:tcPr>
          <w:p w:rsidR="00443FDA" w:rsidRDefault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Hari Terbuka Fakulti</w:t>
            </w:r>
          </w:p>
          <w:p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>Tidak melebihi RM3,000.00/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F</w:t>
            </w:r>
            <w:r w:rsidRPr="009E4899">
              <w:rPr>
                <w:rFonts w:ascii="Arial Narrow" w:hAnsi="Arial Narrow"/>
                <w:sz w:val="20"/>
                <w:szCs w:val="20"/>
              </w:rPr>
              <w:t>akulti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rujuk </w:t>
            </w:r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 xml:space="preserve">bahagian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bagi kadar makan peserta,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659C">
              <w:rPr>
                <w:rFonts w:ascii="Arial Narrow" w:hAnsi="Arial Narrow"/>
                <w:sz w:val="20"/>
                <w:szCs w:val="20"/>
              </w:rPr>
              <w:t>hadiah dan peralatan (yang mana berkaitan)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Bicara Tokoh</w:t>
            </w:r>
          </w:p>
          <w:p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>Tidak melebihi RM4,000.00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rujuk </w:t>
            </w:r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 xml:space="preserve">bahagian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bagi kadar makan peserta,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659C">
              <w:rPr>
                <w:rFonts w:ascii="Arial Narrow" w:hAnsi="Arial Narrow"/>
                <w:sz w:val="20"/>
                <w:szCs w:val="20"/>
              </w:rPr>
              <w:t>hadiah dan peralatan (yang mana berkaitan)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686" w:rsidTr="00AD0686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AD0686" w:rsidRPr="00AD0686" w:rsidRDefault="00AD0686" w:rsidP="009E4899">
            <w:pPr>
              <w:rPr>
                <w:rFonts w:ascii="Arial Narrow" w:hAnsi="Arial Narrow"/>
                <w:sz w:val="20"/>
                <w:szCs w:val="20"/>
              </w:rPr>
            </w:pPr>
            <w:r w:rsidRPr="00AD0686">
              <w:rPr>
                <w:rFonts w:ascii="Arial Narrow" w:hAnsi="Arial Narrow"/>
                <w:b/>
                <w:sz w:val="20"/>
                <w:szCs w:val="20"/>
              </w:rPr>
              <w:t>viii.</w:t>
            </w:r>
            <w:r w:rsidR="009E4899">
              <w:rPr>
                <w:rFonts w:ascii="Arial Narrow" w:hAnsi="Arial Narrow"/>
                <w:b/>
                <w:sz w:val="20"/>
                <w:szCs w:val="20"/>
              </w:rPr>
              <w:t xml:space="preserve"> Lain-lain Perbelanjaan – Sila N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 xml:space="preserve">yatakan </w:t>
            </w:r>
            <w:r w:rsidR="009E4899">
              <w:rPr>
                <w:rFonts w:ascii="Arial Narrow" w:hAnsi="Arial Narrow"/>
                <w:b/>
                <w:sz w:val="20"/>
                <w:szCs w:val="20"/>
              </w:rPr>
              <w:t>Secara T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>erperinci</w:t>
            </w: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Bil</w:t>
            </w:r>
          </w:p>
        </w:tc>
        <w:tc>
          <w:tcPr>
            <w:tcW w:w="8080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Perkara  /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Kuantiti</w:t>
            </w:r>
          </w:p>
        </w:tc>
        <w:tc>
          <w:tcPr>
            <w:tcW w:w="1984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Jumlah (RM)</w:t>
            </w: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:rsidTr="00443FDA">
        <w:trPr>
          <w:trHeight w:val="454"/>
        </w:trPr>
        <w:tc>
          <w:tcPr>
            <w:tcW w:w="851" w:type="dxa"/>
            <w:vAlign w:val="center"/>
          </w:tcPr>
          <w:p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:rsidTr="00443FDA">
        <w:trPr>
          <w:trHeight w:val="454"/>
        </w:trPr>
        <w:tc>
          <w:tcPr>
            <w:tcW w:w="851" w:type="dxa"/>
            <w:vAlign w:val="center"/>
          </w:tcPr>
          <w:p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:rsidTr="00443FDA">
        <w:trPr>
          <w:trHeight w:val="454"/>
        </w:trPr>
        <w:tc>
          <w:tcPr>
            <w:tcW w:w="8931" w:type="dxa"/>
            <w:gridSpan w:val="2"/>
            <w:vAlign w:val="center"/>
          </w:tcPr>
          <w:p w:rsidR="00443FDA" w:rsidRPr="00443FDA" w:rsidRDefault="00443FDA" w:rsidP="00550A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JUMLAH KESELURUHAN PERMOHONAN </w:t>
            </w: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0AF2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43FDA" w:rsidRDefault="00443FDA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6676" w:rsidRDefault="0099667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2B1CCA" w:rsidTr="008C6AFC">
        <w:trPr>
          <w:trHeight w:val="454"/>
        </w:trPr>
        <w:tc>
          <w:tcPr>
            <w:tcW w:w="8931" w:type="dxa"/>
            <w:shd w:val="clear" w:color="auto" w:fill="000000" w:themeFill="text1"/>
            <w:vAlign w:val="center"/>
          </w:tcPr>
          <w:p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SUMBER KEWANGAN LAIN/ PERUNTUKAN SEDIA ADA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JUMLAH</w:t>
            </w:r>
            <w:r w:rsid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(RM)</w:t>
            </w: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Baki kewangan persatuan (sila semak dengan Unit Kewangan Zon 16)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Sumbangan ahli RM ___________ x ___________ahli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Sumbangan F</w:t>
            </w:r>
            <w:r w:rsidR="008C6AFC">
              <w:rPr>
                <w:rFonts w:ascii="Arial Narrow" w:hAnsi="Arial Narrow"/>
                <w:sz w:val="20"/>
                <w:szCs w:val="20"/>
              </w:rPr>
              <w:t>akulti (Wang Pengurusan Fakulti/ Tabung Amanah Fakulti/ TAPA)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Wang Tajaan (L</w:t>
            </w:r>
            <w:r w:rsidR="008C6AFC">
              <w:rPr>
                <w:rFonts w:ascii="Arial Narrow" w:hAnsi="Arial Narrow"/>
                <w:sz w:val="20"/>
                <w:szCs w:val="20"/>
              </w:rPr>
              <w:t>uar UiTM) (Nyatakan anggaran pendapatan)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Lain-lain sumber (jika ada)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1CCA" w:rsidRDefault="002B1CCA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AD0686" w:rsidRDefault="00AD068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067"/>
        <w:gridCol w:w="3234"/>
        <w:gridCol w:w="377"/>
        <w:gridCol w:w="566"/>
        <w:gridCol w:w="2671"/>
      </w:tblGrid>
      <w:tr w:rsidR="00AD0686" w:rsidTr="00B27417">
        <w:trPr>
          <w:trHeight w:val="624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:rsidR="00AD0686" w:rsidRPr="00B27417" w:rsidRDefault="00AD0686" w:rsidP="00B2741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B2741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F :</w:t>
            </w:r>
            <w:proofErr w:type="gramEnd"/>
            <w:r w:rsidRPr="00B2741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ULASAN DAN KELULUSAN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PEMOHON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0686" w:rsidRDefault="00AD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Saya mengesahkan maklumat di atas adalah benar</w:t>
            </w:r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PENASIHAT PERSATUAN/ KELAB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  <w:vAlign w:val="center"/>
          </w:tcPr>
          <w:p w:rsidR="00AD0686" w:rsidRDefault="00AD0686" w:rsidP="00CF23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Saya telah membaca kertas kerja ini dan mengesahkan aktiviti yang dirancang boleh dilaksanakan. Sekiranya saya tidak dapat mengikuti aktiviti ini, saya bersetuju melantik se</w:t>
            </w:r>
            <w:r w:rsidR="00AF1E7A">
              <w:rPr>
                <w:rFonts w:ascii="Arial Narrow" w:hAnsi="Arial Narrow"/>
                <w:sz w:val="20"/>
                <w:szCs w:val="20"/>
              </w:rPr>
              <w:t>orang Pegawai Pengiring bagi ak</w:t>
            </w:r>
            <w:r>
              <w:rPr>
                <w:rFonts w:ascii="Arial Narrow" w:hAnsi="Arial Narrow"/>
                <w:sz w:val="20"/>
                <w:szCs w:val="20"/>
              </w:rPr>
              <w:t>tiviti yang akan</w:t>
            </w:r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bersama pelajar sepanjang aktiviti diadakan</w:t>
            </w:r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ULASAN </w:t>
            </w:r>
            <w:proofErr w:type="gramStart"/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FAKULTI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DEKAN/TIMBALAN DEKAN HEP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>/KPP/KF</w:t>
            </w:r>
            <w:r>
              <w:rPr>
                <w:rFonts w:ascii="Arial Narrow" w:hAnsi="Arial Narrow"/>
                <w:b/>
                <w:sz w:val="20"/>
                <w:szCs w:val="20"/>
              </w:rPr>
              <w:t>) / PENGETUA KOLEJ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 xml:space="preserve"> / PENGURUS ASRAMA / KETUA SRK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</w:tcPr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>Untuk diisi oleh Persatuan di bawah fakulti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>/ kolej</w:t>
            </w:r>
            <w:r w:rsidR="00550AF2">
              <w:rPr>
                <w:rFonts w:ascii="Arial Narrow" w:hAnsi="Arial Narrow"/>
                <w:sz w:val="20"/>
                <w:szCs w:val="20"/>
                <w:lang w:val="fi-FI"/>
              </w:rPr>
              <w:t xml:space="preserve"> sahaja</w:t>
            </w:r>
          </w:p>
          <w:p w:rsidR="00AD0686" w:rsidRPr="009B5739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:rsidR="00AD0686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Ulasan :</w:t>
            </w:r>
            <w:proofErr w:type="gramEnd"/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F1E7A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F1E7A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>4. SEMAKAN DAN ULASAN BAHAGIAN HEP (PUSAT KEGIATAN PELAJAR/ UNIT KEGIATAN PELAJAR KAMPUS NEGERI)</w:t>
            </w: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Senarai Semak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Ya/Tidak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Borang permohonan (Borang C) lengkap diisi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Persatuan/ kelab berdaftar berstatus AKTIF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Aktiviti yang dianjurkan termasuk dalam perancangan tahunan persatuan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Tarikh/ masa tidak bercanggah dengan masa kuliah/ aktiviti utama universiti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AF1E7A">
              <w:rPr>
                <w:rFonts w:ascii="Arial Narrow" w:hAnsi="Arial Narrow"/>
                <w:sz w:val="20"/>
                <w:szCs w:val="20"/>
              </w:rPr>
              <w:t>Pegawai Pengiring telah dilantik iaitu Penasihat atau orang lain yang telah mendapat kelulusan/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1E7A">
              <w:rPr>
                <w:rFonts w:ascii="Arial Narrow" w:hAnsi="Arial Narrow"/>
                <w:sz w:val="20"/>
                <w:szCs w:val="20"/>
              </w:rPr>
              <w:t xml:space="preserve">dilantik (Nisbah 1 </w:t>
            </w:r>
            <w:proofErr w:type="gramStart"/>
            <w:r w:rsidRPr="00AF1E7A">
              <w:rPr>
                <w:rFonts w:ascii="Arial Narrow" w:hAnsi="Arial Narrow"/>
                <w:sz w:val="20"/>
                <w:szCs w:val="20"/>
              </w:rPr>
              <w:t>pengiring :</w:t>
            </w:r>
            <w:proofErr w:type="gramEnd"/>
            <w:r w:rsidRPr="00AF1E7A">
              <w:rPr>
                <w:rFonts w:ascii="Arial Narrow" w:hAnsi="Arial Narrow"/>
                <w:sz w:val="20"/>
                <w:szCs w:val="20"/>
              </w:rPr>
              <w:t xml:space="preserve"> 40 pelajar)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Perancangan/</w:t>
            </w:r>
            <w:r w:rsidR="00927C7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persiapan mengambil kira aspek keselamatan, kebersihan, kesihatan dan keselesaan peserta dan masyarakat sekeliling.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B27417" w:rsidRDefault="00B27417" w:rsidP="00927C7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sz w:val="20"/>
                <w:szCs w:val="20"/>
              </w:rPr>
              <w:t>Jika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ada penceramah/ panel jemputan </w:t>
            </w:r>
            <w:r w:rsidRPr="00B27417">
              <w:rPr>
                <w:rFonts w:ascii="Arial Narrow" w:hAnsi="Arial Narrow"/>
                <w:sz w:val="20"/>
                <w:szCs w:val="20"/>
              </w:rPr>
              <w:t>– nama, jawatan, organisasi dan latar belakang (CV) penceramah telah disertakan bersama Borang C.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417" w:rsidTr="0003653D">
        <w:tc>
          <w:tcPr>
            <w:tcW w:w="7358" w:type="dxa"/>
            <w:gridSpan w:val="2"/>
            <w:vAlign w:val="center"/>
          </w:tcPr>
          <w:p w:rsidR="00B27417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Butiran perbelanjaan ikut kadar yang telah ditetapkan/ telah dipinda dan diseragamkan dengan perkadaran dan kelulusan</w:t>
            </w:r>
            <w:r w:rsidR="009E4899">
              <w:rPr>
                <w:rFonts w:ascii="Arial Narrow" w:hAnsi="Arial Narrow"/>
                <w:sz w:val="20"/>
                <w:szCs w:val="20"/>
                <w:lang w:val="sv-SE"/>
              </w:rPr>
              <w:t xml:space="preserve">-kelulusan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terdahulu.</w:t>
            </w:r>
          </w:p>
        </w:tc>
        <w:tc>
          <w:tcPr>
            <w:tcW w:w="864" w:type="dxa"/>
            <w:gridSpan w:val="2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5E4EBE">
        <w:trPr>
          <w:trHeight w:val="1814"/>
        </w:trPr>
        <w:tc>
          <w:tcPr>
            <w:tcW w:w="4111" w:type="dxa"/>
          </w:tcPr>
          <w:p w:rsidR="005E4EBE" w:rsidRDefault="005E4E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E7A" w:rsidRDefault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Ulasan :</w:t>
            </w:r>
            <w:proofErr w:type="gramEnd"/>
          </w:p>
        </w:tc>
        <w:tc>
          <w:tcPr>
            <w:tcW w:w="4111" w:type="dxa"/>
            <w:gridSpan w:val="3"/>
            <w:vAlign w:val="bottom"/>
          </w:tcPr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F1E7A" w:rsidRDefault="00AF1E7A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1E7A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</w:tbl>
    <w:p w:rsidR="00AD0686" w:rsidRDefault="00AD0686">
      <w:pPr>
        <w:rPr>
          <w:rFonts w:ascii="Arial Narrow" w:hAnsi="Arial Narrow"/>
          <w:sz w:val="20"/>
          <w:szCs w:val="20"/>
        </w:rPr>
      </w:pPr>
    </w:p>
    <w:p w:rsidR="00F962B6" w:rsidRDefault="00F962B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793"/>
        <w:gridCol w:w="3862"/>
        <w:gridCol w:w="3260"/>
      </w:tblGrid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Pr="00E26718">
              <w:rPr>
                <w:rFonts w:ascii="Arial Narrow" w:hAnsi="Arial Narrow"/>
                <w:b/>
                <w:caps/>
                <w:sz w:val="20"/>
                <w:szCs w:val="20"/>
              </w:rPr>
              <w:t>Kelulusan TNC HEP / Pengarah Pembangunan Pelajar / Timbalan Rektor (HEP)</w:t>
            </w:r>
          </w:p>
        </w:tc>
      </w:tr>
      <w:tr w:rsidR="00F962B6" w:rsidTr="00BB33EF">
        <w:trPr>
          <w:trHeight w:val="2193"/>
        </w:trPr>
        <w:tc>
          <w:tcPr>
            <w:tcW w:w="3793" w:type="dxa"/>
            <w:vAlign w:val="center"/>
          </w:tcPr>
          <w:p w:rsidR="00E26718" w:rsidRPr="009B5739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:rsidR="00E26718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>Nota:</w:t>
            </w:r>
          </w:p>
          <w:p w:rsidR="00E26718" w:rsidRPr="00BB33EF" w:rsidRDefault="00E26718" w:rsidP="00E26718">
            <w:pPr>
              <w:ind w:left="1332" w:hanging="1332"/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 xml:space="preserve">Kelulusan 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PPP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proofErr w:type="gramStart"/>
            <w:r w:rsidR="009E4899" w:rsidRPr="00BB33EF">
              <w:rPr>
                <w:rFonts w:ascii="Arial Narrow" w:hAnsi="Arial Narrow"/>
                <w:sz w:val="20"/>
                <w:szCs w:val="20"/>
              </w:rPr>
              <w:t>6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>ke</w:t>
            </w:r>
            <w:proofErr w:type="gramEnd"/>
            <w:r w:rsidRPr="00BB33EF">
              <w:rPr>
                <w:rFonts w:ascii="Arial Narrow" w:hAnsi="Arial Narrow"/>
                <w:sz w:val="20"/>
                <w:szCs w:val="20"/>
              </w:rPr>
              <w:t xml:space="preserve"> bawah </w:t>
            </w:r>
          </w:p>
          <w:p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>Kelulusan TR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BB33EF">
              <w:rPr>
                <w:rFonts w:ascii="Arial Narrow" w:hAnsi="Arial Narrow"/>
                <w:sz w:val="20"/>
                <w:szCs w:val="20"/>
              </w:rPr>
              <w:t>HEP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)</w:t>
            </w:r>
            <w:r w:rsidR="00BB33EF">
              <w:rPr>
                <w:rFonts w:ascii="Arial Narrow" w:hAnsi="Arial Narrow"/>
                <w:sz w:val="20"/>
                <w:szCs w:val="20"/>
              </w:rPr>
              <w:t xml:space="preserve">  -</w:t>
            </w:r>
            <w:proofErr w:type="gramEnd"/>
            <w:r w:rsid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RM 6,000.00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>ke bawah</w:t>
            </w:r>
          </w:p>
          <w:p w:rsidR="00F962B6" w:rsidRPr="00E26718" w:rsidRDefault="00E26718" w:rsidP="00BB33EF">
            <w:pPr>
              <w:rPr>
                <w:rFonts w:ascii="Arial Narrow" w:hAnsi="Arial Narrow"/>
                <w:sz w:val="18"/>
                <w:szCs w:val="18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 xml:space="preserve">Kelulusan </w:t>
            </w:r>
            <w:r w:rsidR="00BB33EF">
              <w:rPr>
                <w:rFonts w:ascii="Arial Narrow" w:hAnsi="Arial Narrow"/>
                <w:sz w:val="20"/>
                <w:szCs w:val="20"/>
              </w:rPr>
              <w:t>TNC HEP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r w:rsidR="00BB33EF">
              <w:rPr>
                <w:rFonts w:ascii="Arial Narrow" w:hAnsi="Arial Narrow"/>
                <w:sz w:val="20"/>
                <w:szCs w:val="20"/>
              </w:rPr>
              <w:t>10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 </w:t>
            </w:r>
            <w:r w:rsidR="00BB33EF">
              <w:rPr>
                <w:rFonts w:ascii="Arial Narrow" w:hAnsi="Arial Narrow"/>
                <w:sz w:val="20"/>
                <w:szCs w:val="20"/>
              </w:rPr>
              <w:t>dan ke bawah</w:t>
            </w:r>
          </w:p>
        </w:tc>
        <w:tc>
          <w:tcPr>
            <w:tcW w:w="3862" w:type="dxa"/>
            <w:vAlign w:val="bottom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F962B6" w:rsidRDefault="00F962B6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2B6" w:rsidRDefault="00E26718" w:rsidP="00BB33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6. KELULUSAN JAWATANKUASA AKAUN AMANAH HEP</w:t>
            </w:r>
          </w:p>
        </w:tc>
      </w:tr>
      <w:tr w:rsidR="00E26718" w:rsidTr="00E26718">
        <w:trPr>
          <w:trHeight w:val="1814"/>
        </w:trPr>
        <w:tc>
          <w:tcPr>
            <w:tcW w:w="3793" w:type="dxa"/>
            <w:vAlign w:val="center"/>
          </w:tcPr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71206C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 xml:space="preserve">         </w:t>
            </w:r>
          </w:p>
          <w:p w:rsidR="00E26718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2D4769">
              <w:rPr>
                <w:rFonts w:ascii="Arial Narrow" w:hAnsi="Arial Narrow"/>
                <w:sz w:val="20"/>
                <w:szCs w:val="20"/>
              </w:rPr>
              <w:t xml:space="preserve">TIDAK LULUS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r>
              <w:rPr>
                <w:rFonts w:ascii="Arial Narrow" w:hAnsi="Arial Narrow"/>
                <w:sz w:val="20"/>
                <w:szCs w:val="20"/>
              </w:rPr>
              <w:t xml:space="preserve"> Pengerusi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Cop Rasmi: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33EF" w:rsidRDefault="00BB33EF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 xml:space="preserve">Tarikh </w:t>
            </w: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Diluluskan :</w:t>
            </w:r>
            <w:proofErr w:type="gramEnd"/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Catatan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7. KEGUNAAN PEJABAT</w:t>
            </w:r>
          </w:p>
        </w:tc>
      </w:tr>
      <w:tr w:rsidR="00E26718" w:rsidTr="00E26718">
        <w:trPr>
          <w:trHeight w:val="1304"/>
        </w:trPr>
        <w:tc>
          <w:tcPr>
            <w:tcW w:w="3793" w:type="dxa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Keputusan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Catatan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F962B6" w:rsidRDefault="00F962B6">
      <w:pPr>
        <w:rPr>
          <w:rFonts w:ascii="Arial Narrow" w:hAnsi="Arial Narrow"/>
          <w:sz w:val="20"/>
          <w:szCs w:val="20"/>
        </w:rPr>
      </w:pPr>
    </w:p>
    <w:p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  <w:r w:rsidRPr="009B5739">
        <w:rPr>
          <w:rFonts w:ascii="Arial Narrow" w:hAnsi="Arial Narrow"/>
          <w:b/>
          <w:sz w:val="20"/>
          <w:szCs w:val="20"/>
        </w:rPr>
        <w:t>PERHATIAN</w:t>
      </w:r>
    </w:p>
    <w:p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</w:p>
    <w:p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  <w:r w:rsidRPr="009B5739">
        <w:rPr>
          <w:rFonts w:ascii="Arial Narrow" w:hAnsi="Arial Narrow"/>
          <w:sz w:val="20"/>
          <w:szCs w:val="20"/>
        </w:rPr>
        <w:t xml:space="preserve">Borang yang lengkap diisi hendaklah dimajukan ke </w:t>
      </w:r>
      <w:r>
        <w:rPr>
          <w:rFonts w:ascii="Arial Narrow" w:hAnsi="Arial Narrow"/>
          <w:sz w:val="20"/>
          <w:szCs w:val="20"/>
        </w:rPr>
        <w:t>Unit Pentadbiran Am Bahagian Hal Ehwal Pelajar</w:t>
      </w:r>
      <w:r w:rsidRPr="009B5739">
        <w:rPr>
          <w:rFonts w:ascii="Arial Narrow" w:hAnsi="Arial Narrow"/>
          <w:sz w:val="20"/>
          <w:szCs w:val="20"/>
        </w:rPr>
        <w:t xml:space="preserve"> selewat-lewatnya </w:t>
      </w:r>
      <w:r w:rsidRPr="009B5739">
        <w:rPr>
          <w:rFonts w:ascii="Arial Narrow" w:hAnsi="Arial Narrow"/>
          <w:b/>
          <w:sz w:val="20"/>
          <w:szCs w:val="20"/>
        </w:rPr>
        <w:t>4 MINGGU</w:t>
      </w:r>
      <w:r w:rsidRPr="009B5739">
        <w:rPr>
          <w:rFonts w:ascii="Arial Narrow" w:hAnsi="Arial Narrow"/>
          <w:sz w:val="20"/>
          <w:szCs w:val="20"/>
        </w:rPr>
        <w:t xml:space="preserve"> dari tarikh program. </w:t>
      </w:r>
      <w:r w:rsidRPr="009B5739">
        <w:rPr>
          <w:rFonts w:ascii="Arial Narrow" w:hAnsi="Arial Narrow"/>
          <w:b/>
          <w:sz w:val="20"/>
          <w:szCs w:val="20"/>
        </w:rPr>
        <w:t>BORANG YANG TIDAK LENGKAP TIDAK AKAN DIPROSES.</w:t>
      </w:r>
    </w:p>
    <w:p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</w:p>
    <w:p w:rsidR="00E26718" w:rsidRPr="009B5739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r w:rsidRPr="009B5739">
        <w:rPr>
          <w:rFonts w:ascii="Arial Narrow" w:hAnsi="Arial Narrow"/>
          <w:sz w:val="20"/>
          <w:szCs w:val="20"/>
        </w:rPr>
        <w:t xml:space="preserve">Sila tambah lampiran sekiranya ruang yang disediakan tidak </w:t>
      </w:r>
      <w:proofErr w:type="gramStart"/>
      <w:r w:rsidRPr="009B5739">
        <w:rPr>
          <w:rFonts w:ascii="Arial Narrow" w:hAnsi="Arial Narrow"/>
          <w:sz w:val="20"/>
          <w:szCs w:val="20"/>
        </w:rPr>
        <w:t>mencukupi .</w:t>
      </w:r>
      <w:proofErr w:type="gramEnd"/>
      <w:r w:rsidRPr="009B5739">
        <w:rPr>
          <w:rFonts w:ascii="Arial Narrow" w:hAnsi="Arial Narrow"/>
          <w:sz w:val="20"/>
          <w:szCs w:val="20"/>
        </w:rPr>
        <w:t xml:space="preserve"> </w:t>
      </w:r>
    </w:p>
    <w:p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sz w:val="20"/>
          <w:szCs w:val="20"/>
        </w:rPr>
      </w:pPr>
    </w:p>
    <w:p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r w:rsidRPr="009B5739">
        <w:rPr>
          <w:rFonts w:ascii="Arial Narrow" w:hAnsi="Arial Narrow"/>
          <w:b/>
          <w:sz w:val="20"/>
          <w:szCs w:val="20"/>
        </w:rPr>
        <w:t xml:space="preserve">Laporan beserta gambar aktiviti (CD/saiz 4R) </w:t>
      </w:r>
      <w:r w:rsidRPr="009B5739">
        <w:rPr>
          <w:rFonts w:ascii="Arial Narrow" w:hAnsi="Arial Narrow"/>
          <w:sz w:val="20"/>
          <w:szCs w:val="20"/>
        </w:rPr>
        <w:t xml:space="preserve">hendaklah dikemukakan ke </w:t>
      </w:r>
      <w:r w:rsidR="00CE41DB">
        <w:rPr>
          <w:rFonts w:ascii="Arial Narrow" w:hAnsi="Arial Narrow"/>
          <w:sz w:val="20"/>
          <w:szCs w:val="20"/>
        </w:rPr>
        <w:t xml:space="preserve">Pusat Kegiatan Pelajar/ Fakulti/ HEP Cawangan </w:t>
      </w:r>
      <w:r w:rsidRPr="009B5739">
        <w:rPr>
          <w:rFonts w:ascii="Arial Narrow" w:hAnsi="Arial Narrow"/>
          <w:sz w:val="20"/>
          <w:szCs w:val="20"/>
        </w:rPr>
        <w:t>selewat-lewatnya</w:t>
      </w:r>
      <w:r w:rsidRPr="009B573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14</w:t>
      </w:r>
      <w:r w:rsidRPr="009B5739">
        <w:rPr>
          <w:rFonts w:ascii="Arial Narrow" w:hAnsi="Arial Narrow"/>
          <w:b/>
          <w:sz w:val="20"/>
          <w:szCs w:val="20"/>
        </w:rPr>
        <w:t xml:space="preserve"> HARI </w:t>
      </w:r>
      <w:r w:rsidRPr="009B5739">
        <w:rPr>
          <w:rFonts w:ascii="Arial Narrow" w:hAnsi="Arial Narrow"/>
          <w:sz w:val="20"/>
          <w:szCs w:val="20"/>
        </w:rPr>
        <w:t xml:space="preserve">setelah program dijalankan. </w:t>
      </w:r>
      <w:r w:rsidRPr="009B5739">
        <w:rPr>
          <w:rFonts w:ascii="Arial Narrow" w:hAnsi="Arial Narrow"/>
          <w:b/>
          <w:sz w:val="20"/>
          <w:szCs w:val="20"/>
        </w:rPr>
        <w:t>JIKA GAGAL BERBUAT DEMIKIAN,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>SEBARANG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 xml:space="preserve">PERMOHONAN DI MASA HADAPAN </w:t>
      </w:r>
      <w:r w:rsidR="00CE41DB">
        <w:rPr>
          <w:rFonts w:ascii="Arial Narrow" w:hAnsi="Arial Narrow"/>
          <w:b/>
          <w:sz w:val="20"/>
          <w:szCs w:val="20"/>
        </w:rPr>
        <w:t xml:space="preserve">BOLEH UNTUK </w:t>
      </w:r>
      <w:r w:rsidRPr="009B5739">
        <w:rPr>
          <w:rFonts w:ascii="Arial Narrow" w:hAnsi="Arial Narrow"/>
          <w:b/>
          <w:sz w:val="20"/>
          <w:szCs w:val="20"/>
        </w:rPr>
        <w:t>TIDAK DIPERTIMBANGKAN.</w:t>
      </w:r>
    </w:p>
    <w:p w:rsidR="00E26718" w:rsidRDefault="00E26718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9B5739">
        <w:rPr>
          <w:rFonts w:ascii="Arial Narrow" w:hAnsi="Arial Narrow" w:cs="Arial"/>
          <w:b/>
          <w:sz w:val="20"/>
          <w:szCs w:val="20"/>
          <w:lang w:val="sv-SE"/>
        </w:rPr>
        <w:lastRenderedPageBreak/>
        <w:t>NAMA PESERTA PROGRAM/AKTIVITI</w:t>
      </w:r>
    </w:p>
    <w:p w:rsidR="00CF232B" w:rsidRDefault="00CF232B" w:rsidP="00782C00">
      <w:pPr>
        <w:ind w:left="-709" w:right="-1051"/>
        <w:rPr>
          <w:rFonts w:ascii="Arial Narrow" w:hAnsi="Arial Narrow" w:cs="Arial"/>
          <w:b/>
          <w:sz w:val="20"/>
          <w:szCs w:val="20"/>
        </w:rPr>
      </w:pPr>
    </w:p>
    <w:p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9B5739">
        <w:rPr>
          <w:rFonts w:ascii="Arial Narrow" w:hAnsi="Arial Narrow" w:cs="Arial"/>
          <w:b/>
          <w:sz w:val="20"/>
          <w:szCs w:val="20"/>
        </w:rPr>
        <w:t>PERSATUAN / KELAB DALAMAN PELAJAR-PELAJAR UiTM</w:t>
      </w:r>
    </w:p>
    <w:p w:rsidR="00782C00" w:rsidRPr="009B5739" w:rsidRDefault="00782C00" w:rsidP="00782C00">
      <w:pPr>
        <w:ind w:left="-1080" w:right="-1051"/>
        <w:rPr>
          <w:rFonts w:ascii="Arial Narrow" w:hAnsi="Arial Narrow" w:cs="Arial"/>
          <w:sz w:val="20"/>
          <w:szCs w:val="20"/>
          <w:lang w:val="sv-S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45"/>
        <w:gridCol w:w="1624"/>
        <w:gridCol w:w="1624"/>
        <w:gridCol w:w="1624"/>
        <w:gridCol w:w="2048"/>
      </w:tblGrid>
      <w:tr w:rsidR="00782C00" w:rsidRPr="009B5739" w:rsidTr="00782C00">
        <w:trPr>
          <w:trHeight w:val="494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Bil.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Nama Pelajar</w:t>
            </w:r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ID Pelajar</w:t>
            </w:r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 w:cs="Arial"/>
                <w:sz w:val="20"/>
                <w:szCs w:val="20"/>
              </w:rPr>
              <w:t>No.Telefon</w:t>
            </w:r>
            <w:proofErr w:type="gramEnd"/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Kod Kursus</w:t>
            </w:r>
          </w:p>
        </w:tc>
        <w:tc>
          <w:tcPr>
            <w:tcW w:w="2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No. Bilik &amp; Kolej</w:t>
            </w: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tabs>
                <w:tab w:val="left" w:pos="656"/>
              </w:tabs>
              <w:ind w:right="-10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2C00" w:rsidRDefault="00782C00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4F075B" w:rsidRDefault="004F075B" w:rsidP="004F075B">
      <w:pPr>
        <w:jc w:val="center"/>
        <w:rPr>
          <w:rFonts w:ascii="Arial Narrow" w:hAnsi="Arial Narrow"/>
          <w:b/>
          <w:sz w:val="20"/>
          <w:szCs w:val="20"/>
        </w:rPr>
      </w:pPr>
    </w:p>
    <w:p w:rsidR="007F13C5" w:rsidRPr="004F075B" w:rsidRDefault="007F13C5" w:rsidP="004F075B">
      <w:pPr>
        <w:jc w:val="center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lastRenderedPageBreak/>
        <w:t>FORMAT KERTAS KERJA PERMOHONAN UNTUK MENJALANKAN AKTIVITI PELAJAR</w:t>
      </w: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4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t>TAJUK KERTAS KERJA</w:t>
      </w:r>
      <w:r w:rsidRPr="004F075B">
        <w:rPr>
          <w:rFonts w:ascii="Arial Narrow" w:hAnsi="Arial Narrow"/>
          <w:b/>
          <w:sz w:val="20"/>
          <w:szCs w:val="20"/>
        </w:rPr>
        <w:tab/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6"/>
        <w:rPr>
          <w:rFonts w:ascii="Arial Narrow" w:hAnsi="Arial Narrow"/>
          <w:sz w:val="20"/>
          <w:szCs w:val="20"/>
        </w:rPr>
      </w:pPr>
      <w:r w:rsidRPr="007F13C5">
        <w:rPr>
          <w:rFonts w:ascii="Arial Narrow" w:hAnsi="Arial Narrow"/>
          <w:sz w:val="20"/>
          <w:szCs w:val="20"/>
        </w:rPr>
        <w:t>Tajuk hendaklah ringkas, jelas dan padat</w:t>
      </w:r>
    </w:p>
    <w:p w:rsidR="004F075B" w:rsidRPr="004F075B" w:rsidRDefault="004F075B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Tujuan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secara ringkas tetapi jelas tujuan kertas kerja ini dikemukakan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Latar belakang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secara ringkas latar belakang aktiviti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Apa masalah/implikasi sekiranya aktiviti ini tidak diadakan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Objektif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senaraikan apa yang ingin docapai dari pelaksanaan program ini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kumpulan sasaran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Siapa?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Bilangan? (Termasuk urusetia)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Lampirkan senarai peserta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Tarikh/masa/tempat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butiran atucara setiap hari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Beri butiran nama penceramah dan topic (Jika berkaitan)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Beri butiran pengendali aktiviti dalam atucara (Jika berkaitan)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Tempat hendaklah sesuai dengan objektif aktiviti dan tidak melibatkan kos yang tinggi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Perasmi (jika berkaitan)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Siapa?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Peranan perasmi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Jemputan lain dan bilangan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jc w:val="both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Kaedah perlaksanaan aktiviti/ impak kepada pelajar, university, masyarakat/komuniti. Terangkan bagaimana aktiviti tersebut dilaksanakan. Adakah dalam bentuk: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Ceramah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Latihan dalam kumpulan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Persembahan individu/ berkumpulan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Melibatkan aktiviti lasak/ aktiviti ‘in-door’ dan sebagainya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Biodata penceramah (jika berkaitan)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Nama, pekerjaan, alamat, no. telefon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Profil penceramah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Jawatankuasa pelaksana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Nayatakan penaung/penasihat dan senarai ahli jawatankuasa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Jawatan dan skop tugas bagi setiap ahli jawatankuasa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Implikasi kewangan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Anggaran bajet (senaraikan butiran. </w:t>
      </w:r>
      <w:proofErr w:type="gramStart"/>
      <w:r>
        <w:rPr>
          <w:rFonts w:ascii="Arial Narrow" w:hAnsi="Arial Narrow"/>
          <w:sz w:val="20"/>
          <w:szCs w:val="20"/>
        </w:rPr>
        <w:t>Contoh :</w:t>
      </w:r>
      <w:proofErr w:type="gramEnd"/>
      <w:r>
        <w:rPr>
          <w:rFonts w:ascii="Arial Narrow" w:hAnsi="Arial Narrow"/>
          <w:sz w:val="20"/>
          <w:szCs w:val="20"/>
        </w:rPr>
        <w:t xml:space="preserve"> Wang Tajaan (Luar UiTM) (Nyatakan Anggaran Pendapatan)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Lain-lain Sumber Pendapatan (Derma, sumbangan ahli, sumbangan fakulti)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Penutup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12.1 Rumusan kertas kerja</w:t>
      </w:r>
    </w:p>
    <w:p w:rsidR="007F13C5" w:rsidRPr="007F13C5" w:rsidRDefault="007F13C5" w:rsidP="004F075B">
      <w:pPr>
        <w:spacing w:before="120"/>
        <w:rPr>
          <w:rFonts w:ascii="Arial Narrow" w:hAnsi="Arial Narrow"/>
          <w:sz w:val="20"/>
          <w:szCs w:val="20"/>
        </w:rPr>
      </w:pPr>
    </w:p>
    <w:p w:rsidR="007F13C5" w:rsidRPr="007F13C5" w:rsidRDefault="007F13C5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:rsidR="007F13C5" w:rsidRPr="007F13C5" w:rsidRDefault="007F13C5" w:rsidP="007F13C5">
      <w:pPr>
        <w:rPr>
          <w:rFonts w:ascii="Arial Narrow" w:hAnsi="Arial Narrow"/>
          <w:sz w:val="20"/>
          <w:szCs w:val="20"/>
        </w:rPr>
      </w:pPr>
    </w:p>
    <w:sectPr w:rsidR="007F13C5" w:rsidRPr="007F13C5" w:rsidSect="00F83EF6">
      <w:headerReference w:type="default" r:id="rId9"/>
      <w:footerReference w:type="default" r:id="rId10"/>
      <w:pgSz w:w="12240" w:h="15840"/>
      <w:pgMar w:top="953" w:right="900" w:bottom="567" w:left="1418" w:header="27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3E" w:rsidRDefault="0046053E" w:rsidP="00D61C8F">
      <w:r>
        <w:separator/>
      </w:r>
    </w:p>
  </w:endnote>
  <w:endnote w:type="continuationSeparator" w:id="0">
    <w:p w:rsidR="0046053E" w:rsidRDefault="0046053E" w:rsidP="00D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0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C86" w:rsidRDefault="001C0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C86" w:rsidRDefault="001C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3E" w:rsidRDefault="0046053E" w:rsidP="00D61C8F">
      <w:r>
        <w:separator/>
      </w:r>
    </w:p>
  </w:footnote>
  <w:footnote w:type="continuationSeparator" w:id="0">
    <w:p w:rsidR="0046053E" w:rsidRDefault="0046053E" w:rsidP="00D6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86" w:rsidRDefault="001C0C86" w:rsidP="009C3098">
    <w:pPr>
      <w:pStyle w:val="Header"/>
      <w:jc w:val="right"/>
      <w:rPr>
        <w:rFonts w:ascii="Arial Narrow" w:hAnsi="Arial Narrow"/>
        <w:sz w:val="16"/>
        <w:szCs w:val="16"/>
      </w:rPr>
    </w:pPr>
  </w:p>
  <w:p w:rsidR="001C0C86" w:rsidRPr="00D01EFF" w:rsidRDefault="001C0C86" w:rsidP="009C3098">
    <w:pPr>
      <w:pStyle w:val="Header"/>
      <w:jc w:val="right"/>
      <w:rPr>
        <w:rFonts w:ascii="Arial Narrow" w:hAnsi="Arial Narrow"/>
        <w:b/>
        <w:sz w:val="16"/>
        <w:szCs w:val="16"/>
      </w:rPr>
    </w:pPr>
    <w:r w:rsidRPr="00D01EFF">
      <w:rPr>
        <w:rFonts w:ascii="Arial Narrow" w:hAnsi="Arial Narrow"/>
        <w:b/>
        <w:sz w:val="16"/>
        <w:szCs w:val="16"/>
      </w:rPr>
      <w:t>BORANG C: 100 – HEP (35/6/3) (</w:t>
    </w:r>
    <w:proofErr w:type="gramStart"/>
    <w:r w:rsidRPr="00D01EFF">
      <w:rPr>
        <w:rFonts w:ascii="Arial Narrow" w:hAnsi="Arial Narrow"/>
        <w:b/>
        <w:sz w:val="16"/>
        <w:szCs w:val="16"/>
      </w:rPr>
      <w:t>Pindaan  20</w:t>
    </w:r>
    <w:r>
      <w:rPr>
        <w:rFonts w:ascii="Arial Narrow" w:hAnsi="Arial Narrow"/>
        <w:b/>
        <w:sz w:val="16"/>
        <w:szCs w:val="16"/>
      </w:rPr>
      <w:t>22</w:t>
    </w:r>
    <w:proofErr w:type="gramEnd"/>
    <w:r w:rsidRPr="00D01EFF">
      <w:rPr>
        <w:rFonts w:ascii="Arial Narrow" w:hAnsi="Arial Narrow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FB7"/>
    <w:multiLevelType w:val="hybridMultilevel"/>
    <w:tmpl w:val="7C22B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A99"/>
    <w:multiLevelType w:val="hybridMultilevel"/>
    <w:tmpl w:val="D562ACA6"/>
    <w:lvl w:ilvl="0" w:tplc="5F5CC3BC">
      <w:start w:val="1"/>
      <w:numFmt w:val="bullet"/>
      <w:lvlText w:val=""/>
      <w:lvlJc w:val="left"/>
      <w:pPr>
        <w:tabs>
          <w:tab w:val="num" w:pos="234"/>
        </w:tabs>
        <w:ind w:left="81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07DD6C91"/>
    <w:multiLevelType w:val="hybridMultilevel"/>
    <w:tmpl w:val="71A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C73"/>
    <w:multiLevelType w:val="hybridMultilevel"/>
    <w:tmpl w:val="20D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021"/>
    <w:multiLevelType w:val="hybridMultilevel"/>
    <w:tmpl w:val="8A94CE34"/>
    <w:lvl w:ilvl="0" w:tplc="273C8634">
      <w:start w:val="1"/>
      <w:numFmt w:val="bullet"/>
      <w:lvlText w:val="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5AC"/>
    <w:multiLevelType w:val="hybridMultilevel"/>
    <w:tmpl w:val="AFA25E92"/>
    <w:lvl w:ilvl="0" w:tplc="94F29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6463"/>
    <w:multiLevelType w:val="hybridMultilevel"/>
    <w:tmpl w:val="835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50C"/>
    <w:multiLevelType w:val="hybridMultilevel"/>
    <w:tmpl w:val="1ED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6FA5"/>
    <w:multiLevelType w:val="hybridMultilevel"/>
    <w:tmpl w:val="CE32EA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15819E5"/>
    <w:multiLevelType w:val="hybridMultilevel"/>
    <w:tmpl w:val="3C8414EE"/>
    <w:lvl w:ilvl="0" w:tplc="5F5CC3BC">
      <w:start w:val="1"/>
      <w:numFmt w:val="bullet"/>
      <w:lvlText w:val=""/>
      <w:lvlJc w:val="left"/>
      <w:pPr>
        <w:tabs>
          <w:tab w:val="num" w:pos="684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5A926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3A5FC4"/>
    <w:multiLevelType w:val="hybridMultilevel"/>
    <w:tmpl w:val="39A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C245B"/>
    <w:multiLevelType w:val="hybridMultilevel"/>
    <w:tmpl w:val="752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700"/>
    <w:multiLevelType w:val="hybridMultilevel"/>
    <w:tmpl w:val="A470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2636F"/>
    <w:multiLevelType w:val="hybridMultilevel"/>
    <w:tmpl w:val="ED12942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B0470"/>
    <w:multiLevelType w:val="hybridMultilevel"/>
    <w:tmpl w:val="157A2B6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40B6"/>
    <w:multiLevelType w:val="hybridMultilevel"/>
    <w:tmpl w:val="8BFC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B3964"/>
    <w:multiLevelType w:val="hybridMultilevel"/>
    <w:tmpl w:val="2D5A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6336C"/>
    <w:multiLevelType w:val="hybridMultilevel"/>
    <w:tmpl w:val="82A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85C4A"/>
    <w:multiLevelType w:val="hybridMultilevel"/>
    <w:tmpl w:val="9062A81E"/>
    <w:lvl w:ilvl="0" w:tplc="273C86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F2F19"/>
    <w:multiLevelType w:val="hybridMultilevel"/>
    <w:tmpl w:val="2FAC53C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81C36AE"/>
    <w:multiLevelType w:val="hybridMultilevel"/>
    <w:tmpl w:val="D21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C52"/>
    <w:multiLevelType w:val="hybridMultilevel"/>
    <w:tmpl w:val="45600A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2201264"/>
    <w:multiLevelType w:val="hybridMultilevel"/>
    <w:tmpl w:val="9CCCBEBE"/>
    <w:lvl w:ilvl="0" w:tplc="04090001">
      <w:start w:val="1"/>
      <w:numFmt w:val="bullet"/>
      <w:lvlText w:val="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1A8"/>
    <w:multiLevelType w:val="hybridMultilevel"/>
    <w:tmpl w:val="1618F898"/>
    <w:lvl w:ilvl="0" w:tplc="0409000D">
      <w:start w:val="1"/>
      <w:numFmt w:val="bullet"/>
      <w:lvlText w:val="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38E"/>
    <w:multiLevelType w:val="hybridMultilevel"/>
    <w:tmpl w:val="FC54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0391"/>
    <w:multiLevelType w:val="hybridMultilevel"/>
    <w:tmpl w:val="0848F5DE"/>
    <w:lvl w:ilvl="0" w:tplc="869E0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6FD9"/>
    <w:multiLevelType w:val="hybridMultilevel"/>
    <w:tmpl w:val="A5D21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E53"/>
    <w:multiLevelType w:val="hybridMultilevel"/>
    <w:tmpl w:val="B6205FC8"/>
    <w:lvl w:ilvl="0" w:tplc="AEDCB4D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75DAA"/>
    <w:multiLevelType w:val="hybridMultilevel"/>
    <w:tmpl w:val="401025E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8CD79E1"/>
    <w:multiLevelType w:val="hybridMultilevel"/>
    <w:tmpl w:val="24565D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90A0AC3"/>
    <w:multiLevelType w:val="hybridMultilevel"/>
    <w:tmpl w:val="069E1DB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B410AD0"/>
    <w:multiLevelType w:val="hybridMultilevel"/>
    <w:tmpl w:val="E21E537C"/>
    <w:lvl w:ilvl="0" w:tplc="22FEB69C">
      <w:start w:val="1"/>
      <w:numFmt w:val="bullet"/>
      <w:lvlText w:val="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165"/>
    <w:multiLevelType w:val="hybridMultilevel"/>
    <w:tmpl w:val="F24CD17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08E67B6"/>
    <w:multiLevelType w:val="hybridMultilevel"/>
    <w:tmpl w:val="7136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B5AB9"/>
    <w:multiLevelType w:val="hybridMultilevel"/>
    <w:tmpl w:val="895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1EE0"/>
    <w:multiLevelType w:val="hybridMultilevel"/>
    <w:tmpl w:val="66D8DED8"/>
    <w:lvl w:ilvl="0" w:tplc="22FEB69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4689"/>
    <w:multiLevelType w:val="hybridMultilevel"/>
    <w:tmpl w:val="054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7105D"/>
    <w:multiLevelType w:val="multilevel"/>
    <w:tmpl w:val="02BE7C02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39" w15:restartNumberingAfterBreak="0">
    <w:nsid w:val="68A00DC8"/>
    <w:multiLevelType w:val="hybridMultilevel"/>
    <w:tmpl w:val="AFFC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F5529"/>
    <w:multiLevelType w:val="hybridMultilevel"/>
    <w:tmpl w:val="416661B0"/>
    <w:lvl w:ilvl="0" w:tplc="4066014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5175"/>
    <w:multiLevelType w:val="multilevel"/>
    <w:tmpl w:val="9D3A4E20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42" w15:restartNumberingAfterBreak="0">
    <w:nsid w:val="78D55147"/>
    <w:multiLevelType w:val="hybridMultilevel"/>
    <w:tmpl w:val="E0C2162E"/>
    <w:lvl w:ilvl="0" w:tplc="28F6DF8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01AF1"/>
    <w:multiLevelType w:val="hybridMultilevel"/>
    <w:tmpl w:val="D3BC7B8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7CB748F4"/>
    <w:multiLevelType w:val="hybridMultilevel"/>
    <w:tmpl w:val="F0965954"/>
    <w:lvl w:ilvl="0" w:tplc="6E460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36"/>
  </w:num>
  <w:num w:numId="5">
    <w:abstractNumId w:val="17"/>
  </w:num>
  <w:num w:numId="6">
    <w:abstractNumId w:val="11"/>
  </w:num>
  <w:num w:numId="7">
    <w:abstractNumId w:val="3"/>
  </w:num>
  <w:num w:numId="8">
    <w:abstractNumId w:val="30"/>
  </w:num>
  <w:num w:numId="9">
    <w:abstractNumId w:val="18"/>
  </w:num>
  <w:num w:numId="10">
    <w:abstractNumId w:val="7"/>
  </w:num>
  <w:num w:numId="11">
    <w:abstractNumId w:val="39"/>
  </w:num>
  <w:num w:numId="12">
    <w:abstractNumId w:val="25"/>
  </w:num>
  <w:num w:numId="13">
    <w:abstractNumId w:val="43"/>
  </w:num>
  <w:num w:numId="14">
    <w:abstractNumId w:val="20"/>
  </w:num>
  <w:num w:numId="15">
    <w:abstractNumId w:val="33"/>
  </w:num>
  <w:num w:numId="16">
    <w:abstractNumId w:val="31"/>
  </w:num>
  <w:num w:numId="17">
    <w:abstractNumId w:val="22"/>
  </w:num>
  <w:num w:numId="18">
    <w:abstractNumId w:val="29"/>
  </w:num>
  <w:num w:numId="19">
    <w:abstractNumId w:val="21"/>
  </w:num>
  <w:num w:numId="20">
    <w:abstractNumId w:val="34"/>
  </w:num>
  <w:num w:numId="21">
    <w:abstractNumId w:val="8"/>
  </w:num>
  <w:num w:numId="22">
    <w:abstractNumId w:val="35"/>
  </w:num>
  <w:num w:numId="23">
    <w:abstractNumId w:val="37"/>
  </w:num>
  <w:num w:numId="24">
    <w:abstractNumId w:val="6"/>
  </w:num>
  <w:num w:numId="25">
    <w:abstractNumId w:val="12"/>
  </w:num>
  <w:num w:numId="26">
    <w:abstractNumId w:val="13"/>
  </w:num>
  <w:num w:numId="27">
    <w:abstractNumId w:val="40"/>
  </w:num>
  <w:num w:numId="28">
    <w:abstractNumId w:val="1"/>
  </w:num>
  <w:num w:numId="29">
    <w:abstractNumId w:val="27"/>
  </w:num>
  <w:num w:numId="30">
    <w:abstractNumId w:val="9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0"/>
  </w:num>
  <w:num w:numId="36">
    <w:abstractNumId w:val="16"/>
  </w:num>
  <w:num w:numId="37">
    <w:abstractNumId w:val="41"/>
  </w:num>
  <w:num w:numId="38">
    <w:abstractNumId w:val="42"/>
  </w:num>
  <w:num w:numId="39">
    <w:abstractNumId w:val="5"/>
  </w:num>
  <w:num w:numId="40">
    <w:abstractNumId w:val="32"/>
  </w:num>
  <w:num w:numId="41">
    <w:abstractNumId w:val="24"/>
  </w:num>
  <w:num w:numId="42">
    <w:abstractNumId w:val="4"/>
  </w:num>
  <w:num w:numId="43">
    <w:abstractNumId w:val="19"/>
  </w:num>
  <w:num w:numId="44">
    <w:abstractNumId w:val="10"/>
  </w:num>
  <w:num w:numId="45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8"/>
    <w:rsid w:val="00026D5F"/>
    <w:rsid w:val="00032BC2"/>
    <w:rsid w:val="0003653D"/>
    <w:rsid w:val="000412B2"/>
    <w:rsid w:val="00045537"/>
    <w:rsid w:val="0004560F"/>
    <w:rsid w:val="00045F0C"/>
    <w:rsid w:val="00050B43"/>
    <w:rsid w:val="00061227"/>
    <w:rsid w:val="00063CC0"/>
    <w:rsid w:val="00070C41"/>
    <w:rsid w:val="0007195F"/>
    <w:rsid w:val="00072C21"/>
    <w:rsid w:val="000A7CCD"/>
    <w:rsid w:val="000B3319"/>
    <w:rsid w:val="000B7441"/>
    <w:rsid w:val="000E36CF"/>
    <w:rsid w:val="001539AC"/>
    <w:rsid w:val="00190D31"/>
    <w:rsid w:val="001B65E1"/>
    <w:rsid w:val="001C0C86"/>
    <w:rsid w:val="001E0A38"/>
    <w:rsid w:val="001E502B"/>
    <w:rsid w:val="001F7E86"/>
    <w:rsid w:val="002009D1"/>
    <w:rsid w:val="00217034"/>
    <w:rsid w:val="002212A0"/>
    <w:rsid w:val="0022533D"/>
    <w:rsid w:val="0022659C"/>
    <w:rsid w:val="0024215C"/>
    <w:rsid w:val="002836B4"/>
    <w:rsid w:val="002B1CCA"/>
    <w:rsid w:val="002E7F69"/>
    <w:rsid w:val="003131A9"/>
    <w:rsid w:val="00346028"/>
    <w:rsid w:val="003677B5"/>
    <w:rsid w:val="003870BC"/>
    <w:rsid w:val="003B6817"/>
    <w:rsid w:val="003D2226"/>
    <w:rsid w:val="00416AEA"/>
    <w:rsid w:val="00443FDA"/>
    <w:rsid w:val="00450EB4"/>
    <w:rsid w:val="00453A65"/>
    <w:rsid w:val="004573FE"/>
    <w:rsid w:val="0046053E"/>
    <w:rsid w:val="004714A8"/>
    <w:rsid w:val="004952BB"/>
    <w:rsid w:val="004F075B"/>
    <w:rsid w:val="004F1107"/>
    <w:rsid w:val="00504903"/>
    <w:rsid w:val="00516FAE"/>
    <w:rsid w:val="005327CA"/>
    <w:rsid w:val="00540217"/>
    <w:rsid w:val="00550AF2"/>
    <w:rsid w:val="00571D26"/>
    <w:rsid w:val="00583B7E"/>
    <w:rsid w:val="005D1127"/>
    <w:rsid w:val="005D3556"/>
    <w:rsid w:val="005E4EBE"/>
    <w:rsid w:val="00616675"/>
    <w:rsid w:val="00657443"/>
    <w:rsid w:val="00662BD8"/>
    <w:rsid w:val="00677EC9"/>
    <w:rsid w:val="0068470A"/>
    <w:rsid w:val="00685659"/>
    <w:rsid w:val="00690B50"/>
    <w:rsid w:val="006D640A"/>
    <w:rsid w:val="006F3513"/>
    <w:rsid w:val="007544E8"/>
    <w:rsid w:val="00782C00"/>
    <w:rsid w:val="007940AC"/>
    <w:rsid w:val="007C71CC"/>
    <w:rsid w:val="007E518E"/>
    <w:rsid w:val="007F13C5"/>
    <w:rsid w:val="008517B2"/>
    <w:rsid w:val="00886853"/>
    <w:rsid w:val="008A31C5"/>
    <w:rsid w:val="008C6AFC"/>
    <w:rsid w:val="009002CF"/>
    <w:rsid w:val="009157CF"/>
    <w:rsid w:val="00927C78"/>
    <w:rsid w:val="00996676"/>
    <w:rsid w:val="009C3098"/>
    <w:rsid w:val="009C77F4"/>
    <w:rsid w:val="009E4899"/>
    <w:rsid w:val="00A027BB"/>
    <w:rsid w:val="00A2290D"/>
    <w:rsid w:val="00A701C2"/>
    <w:rsid w:val="00AD0686"/>
    <w:rsid w:val="00AF1E7A"/>
    <w:rsid w:val="00B241B1"/>
    <w:rsid w:val="00B27417"/>
    <w:rsid w:val="00B33D1E"/>
    <w:rsid w:val="00B35AFB"/>
    <w:rsid w:val="00B74794"/>
    <w:rsid w:val="00BB1EF6"/>
    <w:rsid w:val="00BB33EF"/>
    <w:rsid w:val="00C31D20"/>
    <w:rsid w:val="00C80959"/>
    <w:rsid w:val="00CC7B1B"/>
    <w:rsid w:val="00CD0644"/>
    <w:rsid w:val="00CD7893"/>
    <w:rsid w:val="00CE41DB"/>
    <w:rsid w:val="00CF0E35"/>
    <w:rsid w:val="00CF232B"/>
    <w:rsid w:val="00D01EFF"/>
    <w:rsid w:val="00D24ECC"/>
    <w:rsid w:val="00D518FE"/>
    <w:rsid w:val="00D61C8F"/>
    <w:rsid w:val="00D84FDC"/>
    <w:rsid w:val="00DA531E"/>
    <w:rsid w:val="00DB6C07"/>
    <w:rsid w:val="00DE0F61"/>
    <w:rsid w:val="00DE705D"/>
    <w:rsid w:val="00E26718"/>
    <w:rsid w:val="00E26ACD"/>
    <w:rsid w:val="00E360CB"/>
    <w:rsid w:val="00E45EC1"/>
    <w:rsid w:val="00E60D59"/>
    <w:rsid w:val="00ED16F5"/>
    <w:rsid w:val="00F05660"/>
    <w:rsid w:val="00F83EF6"/>
    <w:rsid w:val="00F86991"/>
    <w:rsid w:val="00F93F18"/>
    <w:rsid w:val="00F962B6"/>
    <w:rsid w:val="00FA11BB"/>
    <w:rsid w:val="00FC1D98"/>
    <w:rsid w:val="00FC7215"/>
    <w:rsid w:val="00FE66AB"/>
    <w:rsid w:val="00FF02D9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7914"/>
  <w15:docId w15:val="{5190785D-F89D-4B5C-B4F0-230026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86991"/>
    <w:pPr>
      <w:keepNext/>
      <w:ind w:right="-720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6991"/>
    <w:rPr>
      <w:rFonts w:ascii="Century Gothic" w:eastAsia="Times New Roman" w:hAnsi="Century Gothic" w:cs="Times New Roman"/>
      <w:b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86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F86991"/>
    <w:pPr>
      <w:jc w:val="center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F86991"/>
    <w:pPr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6991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88685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2022-03-01T03:02:00Z</cp:lastPrinted>
  <dcterms:created xsi:type="dcterms:W3CDTF">2022-03-01T03:02:00Z</dcterms:created>
  <dcterms:modified xsi:type="dcterms:W3CDTF">2022-03-01T03:04:00Z</dcterms:modified>
</cp:coreProperties>
</file>